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AB0B3" w14:textId="77777777" w:rsidR="002F583E" w:rsidRDefault="00927CB5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Zespołu Szkół nr 16 w Białymstoku</w:t>
      </w:r>
    </w:p>
    <w:p w14:paraId="27C9B54B" w14:textId="6D09D6C6" w:rsidR="002F583E" w:rsidRDefault="00927CB5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ogłasza pisemny przetarg na wynajem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lekcyjnych</w:t>
      </w:r>
      <w:r w:rsidR="00137ABF">
        <w:rPr>
          <w:rFonts w:ascii="Times New Roman" w:hAnsi="Times New Roman" w:cs="Times New Roman"/>
          <w:b/>
          <w:sz w:val="24"/>
          <w:szCs w:val="24"/>
        </w:rPr>
        <w:t xml:space="preserve"> i świetlicy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03CD82A" w14:textId="77777777" w:rsidR="002F583E" w:rsidRDefault="00927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14:paraId="393D7589" w14:textId="77777777" w:rsidR="002F583E" w:rsidRPr="00C15540" w:rsidRDefault="00927CB5" w:rsidP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Ustawy z dnia 21 sierpnia 1997 r. o gospodarce nieruchomościami (Dz. U. z 2021 r., poz. 1899 ze zm.),</w:t>
      </w:r>
    </w:p>
    <w:p w14:paraId="05D2DE0B" w14:textId="77777777" w:rsidR="002F583E" w:rsidRPr="00C15540" w:rsidRDefault="00927CB5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Zarządzenia Nr 600/18 Prezydenta Miasta Białegostoku z dnia 21.05.2018 r. </w:t>
      </w:r>
      <w:r w:rsidRPr="00C15540">
        <w:rPr>
          <w:rFonts w:ascii="Times New Roman" w:hAnsi="Times New Roman" w:cs="Times New Roman"/>
          <w:sz w:val="24"/>
          <w:szCs w:val="24"/>
        </w:rPr>
        <w:br/>
        <w:t xml:space="preserve">w sprawie trybu wyłaniania najemców, dzierżawców i biorących w użyczenie nieruchomości stanowiących zasób Miasta Białystok, </w:t>
      </w:r>
    </w:p>
    <w:p w14:paraId="059D029F" w14:textId="77777777" w:rsidR="00C15540" w:rsidRPr="00C15540" w:rsidRDefault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601/18 Prezydenta Miasta Białegostoku z dnia 21.05.2018 r. w sprawie określenia warunków umów najmu, dzierżawy i użyczenia nieruchomości stanowiących zasób Miasta Białystok ze zmianami</w:t>
      </w:r>
    </w:p>
    <w:p w14:paraId="737A5132" w14:textId="0C3D276B" w:rsidR="00C15540" w:rsidRPr="00C15540" w:rsidRDefault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3762AA">
        <w:rPr>
          <w:rFonts w:ascii="Times New Roman" w:hAnsi="Times New Roman" w:cs="Times New Roman"/>
          <w:sz w:val="24"/>
          <w:szCs w:val="24"/>
        </w:rPr>
        <w:t>885</w:t>
      </w:r>
      <w:r w:rsidRPr="00C15540">
        <w:rPr>
          <w:rFonts w:ascii="Times New Roman" w:hAnsi="Times New Roman" w:cs="Times New Roman"/>
          <w:sz w:val="24"/>
          <w:szCs w:val="24"/>
        </w:rPr>
        <w:t>/2</w:t>
      </w:r>
      <w:r w:rsidR="003762AA">
        <w:rPr>
          <w:rFonts w:ascii="Times New Roman" w:hAnsi="Times New Roman" w:cs="Times New Roman"/>
          <w:sz w:val="24"/>
          <w:szCs w:val="24"/>
        </w:rPr>
        <w:t xml:space="preserve">4 </w:t>
      </w:r>
      <w:r w:rsidRPr="00C15540">
        <w:rPr>
          <w:rFonts w:ascii="Times New Roman" w:hAnsi="Times New Roman" w:cs="Times New Roman"/>
          <w:sz w:val="24"/>
          <w:szCs w:val="24"/>
        </w:rPr>
        <w:t xml:space="preserve">Prezydenta Miasta Białegostoku z dnia </w:t>
      </w:r>
      <w:r w:rsidR="00B5197D">
        <w:rPr>
          <w:rFonts w:ascii="Times New Roman" w:hAnsi="Times New Roman" w:cs="Times New Roman"/>
          <w:sz w:val="24"/>
          <w:szCs w:val="24"/>
        </w:rPr>
        <w:t>30</w:t>
      </w:r>
      <w:r w:rsidRPr="00C15540">
        <w:rPr>
          <w:rFonts w:ascii="Times New Roman" w:hAnsi="Times New Roman" w:cs="Times New Roman"/>
          <w:sz w:val="24"/>
          <w:szCs w:val="24"/>
        </w:rPr>
        <w:t xml:space="preserve"> </w:t>
      </w:r>
      <w:r w:rsidR="00B5197D">
        <w:rPr>
          <w:rFonts w:ascii="Times New Roman" w:hAnsi="Times New Roman" w:cs="Times New Roman"/>
          <w:sz w:val="24"/>
          <w:szCs w:val="24"/>
        </w:rPr>
        <w:t>lipca</w:t>
      </w:r>
      <w:r w:rsidRPr="00C15540">
        <w:rPr>
          <w:rFonts w:ascii="Times New Roman" w:hAnsi="Times New Roman" w:cs="Times New Roman"/>
          <w:sz w:val="24"/>
          <w:szCs w:val="24"/>
        </w:rPr>
        <w:t xml:space="preserve"> 202</w:t>
      </w:r>
      <w:r w:rsidR="00B5197D">
        <w:rPr>
          <w:rFonts w:ascii="Times New Roman" w:hAnsi="Times New Roman" w:cs="Times New Roman"/>
          <w:sz w:val="24"/>
          <w:szCs w:val="24"/>
        </w:rPr>
        <w:t>4</w:t>
      </w:r>
      <w:r w:rsidRPr="00C15540">
        <w:rPr>
          <w:rFonts w:ascii="Times New Roman" w:hAnsi="Times New Roman" w:cs="Times New Roman"/>
          <w:sz w:val="24"/>
          <w:szCs w:val="24"/>
        </w:rPr>
        <w:t xml:space="preserve"> r. w sprawie stawek czynszu z tytułu najmu lub dzierżawy nieruchomości stanowiących zasób Miasta Białystok</w:t>
      </w:r>
    </w:p>
    <w:p w14:paraId="3689D749" w14:textId="77777777" w:rsidR="002F583E" w:rsidRPr="00C15540" w:rsidRDefault="00927CB5" w:rsidP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Przepisów Ustawy Kodeks Cywilny. </w:t>
      </w:r>
    </w:p>
    <w:p w14:paraId="6114E98E" w14:textId="77777777" w:rsidR="002F583E" w:rsidRDefault="00927CB5">
      <w:pPr>
        <w:spacing w:before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Oznaczenie nieruchomości:</w:t>
      </w:r>
    </w:p>
    <w:p w14:paraId="7A50C4D9" w14:textId="77777777" w:rsidR="002F583E" w:rsidRDefault="00927CB5">
      <w:pPr>
        <w:pStyle w:val="Akapitzlist"/>
        <w:numPr>
          <w:ilvl w:val="0"/>
          <w:numId w:val="1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Położenie: ul. Zwycięstwa 28, 15-703 Białystok</w:t>
      </w:r>
    </w:p>
    <w:p w14:paraId="079CB7FD" w14:textId="77777777" w:rsidR="002F583E" w:rsidRDefault="00927CB5">
      <w:pPr>
        <w:pStyle w:val="Akapitzlist"/>
        <w:numPr>
          <w:ilvl w:val="0"/>
          <w:numId w:val="1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znajdują się w budynku szkoły</w:t>
      </w:r>
    </w:p>
    <w:p w14:paraId="224B21D4" w14:textId="77777777" w:rsidR="002F583E" w:rsidRDefault="002F583E">
      <w:pPr>
        <w:pStyle w:val="Akapitzlist"/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</w:p>
    <w:p w14:paraId="375D8F58" w14:textId="77777777" w:rsidR="002F583E" w:rsidRDefault="00927CB5">
      <w:pPr>
        <w:pStyle w:val="Akapitzlist"/>
        <w:spacing w:beforeAutospacing="1" w:after="0" w:line="240" w:lineRule="auto"/>
        <w:ind w:left="0" w:firstLine="4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Warunki wynajmu:</w:t>
      </w:r>
    </w:p>
    <w:p w14:paraId="1B50E7D5" w14:textId="77777777" w:rsidR="002F583E" w:rsidRDefault="00927CB5">
      <w:pPr>
        <w:pStyle w:val="Akapitzlist"/>
        <w:numPr>
          <w:ilvl w:val="0"/>
          <w:numId w:val="2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wynajmu do 3 lat</w:t>
      </w:r>
    </w:p>
    <w:p w14:paraId="09DA8716" w14:textId="77777777" w:rsidR="002F583E" w:rsidRDefault="00927CB5">
      <w:pPr>
        <w:pStyle w:val="Akapitzlist"/>
        <w:numPr>
          <w:ilvl w:val="0"/>
          <w:numId w:val="2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za wynajem wynosi brutto:</w:t>
      </w:r>
    </w:p>
    <w:p w14:paraId="6329BA43" w14:textId="77777777" w:rsidR="00B5197D" w:rsidRPr="00B5197D" w:rsidRDefault="00927CB5" w:rsidP="00B5197D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Sale lekcyjne (każda o pow. 51 m kw.) – cena wywoławcza </w:t>
      </w:r>
      <w:r w:rsidR="00B5197D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 xml:space="preserve"> zł/godz. zegarową, sale </w:t>
      </w:r>
      <w:r>
        <w:rPr>
          <w:rFonts w:ascii="Times New Roman" w:hAnsi="Times New Roman" w:cs="Times New Roman"/>
          <w:sz w:val="24"/>
          <w:szCs w:val="24"/>
        </w:rPr>
        <w:tab/>
        <w:t>dostępne są w dni powszednie w godzinach 17.00-21.00 oraz w godz. 8.00-20.00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w dni wolne od zajęć edukacyjnych w szkole (oferta na minimum 2 godziny </w:t>
      </w:r>
      <w:r>
        <w:rPr>
          <w:rFonts w:ascii="Times New Roman" w:hAnsi="Times New Roman" w:cs="Times New Roman"/>
          <w:sz w:val="24"/>
          <w:szCs w:val="24"/>
        </w:rPr>
        <w:tab/>
        <w:t>jednorazowego najmu jednej sali – wrzesień - sierpień)</w:t>
      </w:r>
      <w:r w:rsidR="00B5197D" w:rsidRPr="00B519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197D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B5197D" w:rsidRPr="00B5197D">
        <w:rPr>
          <w:rFonts w:ascii="Times New Roman" w:hAnsi="Times New Roman" w:cs="Times New Roman"/>
          <w:b/>
          <w:bCs/>
          <w:sz w:val="24"/>
          <w:szCs w:val="24"/>
        </w:rPr>
        <w:t>z zastrzeżeniem ograniczonej</w:t>
      </w:r>
    </w:p>
    <w:p w14:paraId="4DD0B473" w14:textId="3363A95B" w:rsidR="005A4492" w:rsidRPr="00B5197D" w:rsidRDefault="00B5197D" w:rsidP="00B5197D">
      <w:pPr>
        <w:pStyle w:val="Akapitzlist"/>
        <w:spacing w:beforeAutospacing="1"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5197D">
        <w:rPr>
          <w:rFonts w:ascii="Times New Roman" w:hAnsi="Times New Roman" w:cs="Times New Roman"/>
          <w:b/>
          <w:bCs/>
          <w:sz w:val="24"/>
          <w:szCs w:val="24"/>
        </w:rPr>
        <w:t xml:space="preserve">dostępności albo rozwiązania umowy przed czasem w sytuacji, gdy rozpoczną się prace budowlane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termomodernizacyjne uniemożliwiające wynajem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lekcyjnych</w:t>
      </w:r>
      <w:r w:rsidRPr="00B5197D">
        <w:rPr>
          <w:rFonts w:ascii="Times New Roman" w:hAnsi="Times New Roman" w:cs="Times New Roman"/>
          <w:sz w:val="24"/>
          <w:szCs w:val="24"/>
        </w:rPr>
        <w:t>;</w:t>
      </w:r>
    </w:p>
    <w:p w14:paraId="1F67C205" w14:textId="660C3567" w:rsidR="005A4492" w:rsidRDefault="005A4492" w:rsidP="005A4492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5A4492">
        <w:rPr>
          <w:rFonts w:ascii="Times New Roman" w:hAnsi="Times New Roman" w:cs="Times New Roman"/>
          <w:sz w:val="24"/>
          <w:szCs w:val="24"/>
        </w:rPr>
        <w:t xml:space="preserve">Świetlica </w:t>
      </w:r>
      <w:r w:rsidR="006270FA" w:rsidRPr="005A4492">
        <w:rPr>
          <w:rFonts w:ascii="Times New Roman" w:hAnsi="Times New Roman" w:cs="Times New Roman"/>
          <w:sz w:val="24"/>
          <w:szCs w:val="24"/>
        </w:rPr>
        <w:t xml:space="preserve">(pow. </w:t>
      </w:r>
      <w:r w:rsidRPr="005A4492">
        <w:rPr>
          <w:rFonts w:ascii="Times New Roman" w:hAnsi="Times New Roman" w:cs="Times New Roman"/>
          <w:sz w:val="24"/>
          <w:szCs w:val="24"/>
        </w:rPr>
        <w:t>91</w:t>
      </w:r>
      <w:r w:rsidR="006270FA" w:rsidRPr="005A4492">
        <w:rPr>
          <w:rFonts w:ascii="Times New Roman" w:hAnsi="Times New Roman" w:cs="Times New Roman"/>
          <w:sz w:val="24"/>
          <w:szCs w:val="24"/>
        </w:rPr>
        <w:t xml:space="preserve"> m kw.) – cena wywoławcza </w:t>
      </w:r>
      <w:r w:rsidR="00B5197D">
        <w:rPr>
          <w:rFonts w:ascii="Times New Roman" w:hAnsi="Times New Roman" w:cs="Times New Roman"/>
          <w:sz w:val="24"/>
          <w:szCs w:val="24"/>
        </w:rPr>
        <w:t>85</w:t>
      </w:r>
      <w:r w:rsidR="006270FA" w:rsidRPr="005A4492">
        <w:rPr>
          <w:rFonts w:ascii="Times New Roman" w:hAnsi="Times New Roman" w:cs="Times New Roman"/>
          <w:sz w:val="24"/>
          <w:szCs w:val="24"/>
        </w:rPr>
        <w:t xml:space="preserve"> zł/godz. zegarową, </w:t>
      </w:r>
      <w:r w:rsidRPr="005A4492">
        <w:rPr>
          <w:rFonts w:ascii="Times New Roman" w:hAnsi="Times New Roman" w:cs="Times New Roman"/>
          <w:sz w:val="24"/>
          <w:szCs w:val="24"/>
        </w:rPr>
        <w:t xml:space="preserve">świetlica </w:t>
      </w:r>
      <w:r w:rsidR="006270FA" w:rsidRPr="005A4492">
        <w:rPr>
          <w:rFonts w:ascii="Times New Roman" w:hAnsi="Times New Roman" w:cs="Times New Roman"/>
          <w:sz w:val="24"/>
          <w:szCs w:val="24"/>
        </w:rPr>
        <w:t>dostępn</w:t>
      </w:r>
      <w:r w:rsidRPr="005A4492">
        <w:rPr>
          <w:rFonts w:ascii="Times New Roman" w:hAnsi="Times New Roman" w:cs="Times New Roman"/>
          <w:sz w:val="24"/>
          <w:szCs w:val="24"/>
        </w:rPr>
        <w:t>a</w:t>
      </w:r>
    </w:p>
    <w:p w14:paraId="76DF185C" w14:textId="60C29B6C" w:rsidR="00B5197D" w:rsidRPr="00B5197D" w:rsidRDefault="005A4492" w:rsidP="00B5197D">
      <w:pPr>
        <w:pStyle w:val="Akapitzlist"/>
        <w:spacing w:beforeAutospacing="1" w:after="0" w:line="240" w:lineRule="auto"/>
        <w:ind w:left="454" w:firstLine="254"/>
        <w:jc w:val="both"/>
        <w:rPr>
          <w:rFonts w:ascii="Times New Roman" w:hAnsi="Times New Roman" w:cs="Times New Roman"/>
          <w:sz w:val="24"/>
          <w:szCs w:val="24"/>
        </w:rPr>
      </w:pPr>
      <w:r w:rsidRPr="005A4492">
        <w:rPr>
          <w:rFonts w:ascii="Times New Roman" w:hAnsi="Times New Roman" w:cs="Times New Roman"/>
          <w:sz w:val="24"/>
          <w:szCs w:val="24"/>
        </w:rPr>
        <w:t xml:space="preserve">jest </w:t>
      </w:r>
      <w:r w:rsidR="006270FA" w:rsidRPr="005A4492">
        <w:rPr>
          <w:rFonts w:ascii="Times New Roman" w:hAnsi="Times New Roman" w:cs="Times New Roman"/>
          <w:sz w:val="24"/>
          <w:szCs w:val="24"/>
        </w:rPr>
        <w:t>w dni powszednie w godzinach 17.00-21.00 oraz w godz. 8.00-20.00</w:t>
      </w:r>
      <w:r w:rsidR="006270FA" w:rsidRPr="005A4492">
        <w:rPr>
          <w:rFonts w:ascii="Times New Roman" w:hAnsi="Times New Roman" w:cs="Times New Roman"/>
          <w:sz w:val="24"/>
          <w:szCs w:val="24"/>
        </w:rPr>
        <w:br/>
      </w:r>
      <w:r w:rsidR="006270FA" w:rsidRPr="005A4492">
        <w:rPr>
          <w:rFonts w:ascii="Times New Roman" w:hAnsi="Times New Roman" w:cs="Times New Roman"/>
          <w:sz w:val="24"/>
          <w:szCs w:val="24"/>
        </w:rPr>
        <w:tab/>
        <w:t xml:space="preserve">w dni wolne od zajęć edukacyjnych w szkole (oferta na minimum 2 godziny </w:t>
      </w:r>
      <w:r w:rsidR="006270FA" w:rsidRPr="005A4492">
        <w:rPr>
          <w:rFonts w:ascii="Times New Roman" w:hAnsi="Times New Roman" w:cs="Times New Roman"/>
          <w:sz w:val="24"/>
          <w:szCs w:val="24"/>
        </w:rPr>
        <w:tab/>
        <w:t>jednorazowego najmu wrzesień - sierpień)</w:t>
      </w:r>
      <w:r w:rsidR="00B5197D" w:rsidRPr="00B519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197D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B5197D" w:rsidRPr="00B5197D">
        <w:rPr>
          <w:rFonts w:ascii="Times New Roman" w:hAnsi="Times New Roman" w:cs="Times New Roman"/>
          <w:b/>
          <w:bCs/>
          <w:sz w:val="24"/>
          <w:szCs w:val="24"/>
        </w:rPr>
        <w:t>z zastrzeżeniem ograniczonej</w:t>
      </w:r>
    </w:p>
    <w:p w14:paraId="731F50E6" w14:textId="77777777" w:rsidR="00B5197D" w:rsidRDefault="00B5197D" w:rsidP="00B5197D">
      <w:pPr>
        <w:pStyle w:val="Akapitzlist"/>
        <w:spacing w:beforeAutospacing="1" w:after="0" w:line="240" w:lineRule="auto"/>
        <w:ind w:left="454" w:firstLine="2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97D">
        <w:rPr>
          <w:rFonts w:ascii="Times New Roman" w:hAnsi="Times New Roman" w:cs="Times New Roman"/>
          <w:b/>
          <w:bCs/>
          <w:sz w:val="24"/>
          <w:szCs w:val="24"/>
        </w:rPr>
        <w:t>dostępności albo rozwiązania umowy przed czasem w sytuacji, gdy rozpoczną się</w:t>
      </w:r>
    </w:p>
    <w:p w14:paraId="16E93BED" w14:textId="1BE89746" w:rsidR="006270FA" w:rsidRPr="005A4492" w:rsidRDefault="00B5197D" w:rsidP="00B5197D">
      <w:pPr>
        <w:pStyle w:val="Akapitzlist"/>
        <w:spacing w:beforeAutospacing="1" w:after="0" w:line="240" w:lineRule="auto"/>
        <w:ind w:left="454" w:firstLine="254"/>
        <w:jc w:val="both"/>
        <w:rPr>
          <w:rFonts w:ascii="Times New Roman" w:hAnsi="Times New Roman" w:cs="Times New Roman"/>
          <w:sz w:val="24"/>
          <w:szCs w:val="24"/>
        </w:rPr>
      </w:pPr>
      <w:r w:rsidRPr="00B5197D">
        <w:rPr>
          <w:rFonts w:ascii="Times New Roman" w:hAnsi="Times New Roman" w:cs="Times New Roman"/>
          <w:b/>
          <w:bCs/>
          <w:sz w:val="24"/>
          <w:szCs w:val="24"/>
        </w:rPr>
        <w:t xml:space="preserve">prace budowlane </w:t>
      </w:r>
      <w:r>
        <w:rPr>
          <w:rFonts w:ascii="Times New Roman" w:hAnsi="Times New Roman" w:cs="Times New Roman"/>
          <w:b/>
          <w:bCs/>
          <w:sz w:val="24"/>
          <w:szCs w:val="24"/>
        </w:rPr>
        <w:t>termomodernizacyjne uniemożliwiające wynajem świetlicy;</w:t>
      </w:r>
    </w:p>
    <w:p w14:paraId="7057B191" w14:textId="60DAD92E" w:rsidR="00B5197D" w:rsidRDefault="00927CB5" w:rsidP="00B5197D">
      <w:pPr>
        <w:pStyle w:val="Akapitzlist"/>
        <w:numPr>
          <w:ilvl w:val="0"/>
          <w:numId w:val="3"/>
        </w:numPr>
        <w:spacing w:line="240" w:lineRule="auto"/>
        <w:ind w:left="0" w:firstLine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>
        <w:rPr>
          <w:rFonts w:ascii="Times New Roman" w:hAnsi="Times New Roman" w:cs="Times New Roman"/>
          <w:sz w:val="24"/>
          <w:szCs w:val="24"/>
        </w:rPr>
        <w:tab/>
        <w:t xml:space="preserve">wynajęcia spośród godzin dostępności określonych w § 2 podpunkt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B5197D">
        <w:rPr>
          <w:rFonts w:ascii="Times New Roman" w:hAnsi="Times New Roman" w:cs="Times New Roman"/>
          <w:sz w:val="24"/>
          <w:szCs w:val="24"/>
        </w:rPr>
        <w:t>,b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C9E6D60" w14:textId="43CB7BC3" w:rsidR="002F583E" w:rsidRPr="00B5197D" w:rsidRDefault="00927CB5" w:rsidP="00B5197D">
      <w:pPr>
        <w:pStyle w:val="Akapitzlist"/>
        <w:numPr>
          <w:ilvl w:val="0"/>
          <w:numId w:val="3"/>
        </w:numPr>
        <w:spacing w:line="240" w:lineRule="auto"/>
        <w:ind w:left="0" w:firstLine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5197D">
        <w:rPr>
          <w:rFonts w:ascii="Times New Roman" w:hAnsi="Times New Roman" w:cs="Times New Roman"/>
          <w:sz w:val="24"/>
          <w:szCs w:val="24"/>
        </w:rPr>
        <w:t xml:space="preserve">W ramach oferty Wynajmujący oferuje w salach ławki z krzesłami oraz tablicę białą </w:t>
      </w:r>
      <w:r w:rsidRPr="00B5197D">
        <w:rPr>
          <w:rFonts w:ascii="Times New Roman" w:hAnsi="Times New Roman" w:cs="Times New Roman"/>
          <w:sz w:val="24"/>
          <w:szCs w:val="24"/>
        </w:rPr>
        <w:tab/>
        <w:t>lub zieloną.</w:t>
      </w:r>
    </w:p>
    <w:p w14:paraId="54D6D6D6" w14:textId="77777777" w:rsidR="002F583E" w:rsidRDefault="00927CB5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mogą być przeznaczone wyłącznie na działalność edukacyjną.</w:t>
      </w:r>
    </w:p>
    <w:p w14:paraId="50FCBD36" w14:textId="77777777" w:rsidR="002F583E" w:rsidRDefault="00927CB5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czynszu zawarte są koszty związane z eksploatacją przedmiotu najmu: energia elektryczna, woda, ścieki, śmieci</w:t>
      </w:r>
      <w:r w:rsidR="000E51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 centralne ogrzewanie</w:t>
      </w:r>
      <w:r w:rsidR="000E51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ilości niezbędnej do</w:t>
      </w:r>
      <w:r w:rsidR="000E51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prowadzenia działalności zawartej w umowie najmu oraz utrzymanie czystości.</w:t>
      </w:r>
    </w:p>
    <w:p w14:paraId="0AF3A8EC" w14:textId="77777777" w:rsidR="002F583E" w:rsidRDefault="002F583E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E682613" w14:textId="77777777" w:rsidR="00B5197D" w:rsidRDefault="00B5197D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0A41337" w14:textId="77777777" w:rsidR="002F583E" w:rsidRDefault="00927CB5">
      <w:pPr>
        <w:pStyle w:val="Akapitzlist"/>
        <w:spacing w:beforeAutospacing="1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3. Terminy i warunki przetargu.</w:t>
      </w:r>
    </w:p>
    <w:p w14:paraId="718208A2" w14:textId="77777777" w:rsidR="002F583E" w:rsidRDefault="002F583E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4921F05" w14:textId="77777777" w:rsidR="002F583E" w:rsidRDefault="00927CB5">
      <w:pPr>
        <w:pStyle w:val="Akapitzlist"/>
        <w:numPr>
          <w:ilvl w:val="0"/>
          <w:numId w:val="4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biorący udział w przetargu zobowiązuje się do zawarcia umowy na warunkach zawartych w projekcie umowy o wynajem.</w:t>
      </w:r>
    </w:p>
    <w:p w14:paraId="14BCD983" w14:textId="77777777" w:rsidR="002F583E" w:rsidRDefault="00927CB5">
      <w:pPr>
        <w:pStyle w:val="Akapitzlist"/>
        <w:numPr>
          <w:ilvl w:val="0"/>
          <w:numId w:val="4"/>
        </w:numPr>
        <w:spacing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przystąpieniem do sporządzenia oferty, Oferent winien dokonać wizji lokalnej pomieszczenia  będącego przedmiotem najmu.</w:t>
      </w:r>
    </w:p>
    <w:p w14:paraId="2BF13023" w14:textId="77777777" w:rsidR="002F583E" w:rsidRDefault="00927CB5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złożyć tylko jedną ofertę dotyczącą przedmiotu najmu. Złożenie przez Oferenta więcej niż jednej oferty skutkować będzie odrzuceniem wszystkich złożonych przez niego ofert.</w:t>
      </w:r>
    </w:p>
    <w:p w14:paraId="5ED0755F" w14:textId="77777777" w:rsidR="002F583E" w:rsidRDefault="00927CB5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wprowadzić zmiany lub wycofać ofertę przed upływem terminu składania ofert.</w:t>
      </w:r>
    </w:p>
    <w:p w14:paraId="7E33A25D" w14:textId="77777777" w:rsidR="002F583E" w:rsidRDefault="00927CB5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zawierać następujące dane:</w:t>
      </w:r>
    </w:p>
    <w:p w14:paraId="1DE8B65C" w14:textId="77777777" w:rsidR="002F583E" w:rsidRDefault="00927CB5">
      <w:pPr>
        <w:pStyle w:val="Akapitzlist"/>
        <w:numPr>
          <w:ilvl w:val="0"/>
          <w:numId w:val="5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adres, nr PESEL, nazwę firmy, siedzibę, nr NIP;</w:t>
      </w:r>
    </w:p>
    <w:p w14:paraId="03A8A28B" w14:textId="77777777" w:rsidR="002F583E" w:rsidRDefault="00927CB5">
      <w:pPr>
        <w:pStyle w:val="Akapitzlist"/>
        <w:numPr>
          <w:ilvl w:val="0"/>
          <w:numId w:val="5"/>
        </w:numPr>
        <w:spacing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pisemne oświadczenie o zapoznaniu się z warunkami przetargu zawartymi </w:t>
      </w:r>
      <w:r>
        <w:rPr>
          <w:rFonts w:ascii="Times New Roman" w:hAnsi="Times New Roman" w:cs="Times New Roman"/>
          <w:sz w:val="24"/>
          <w:szCs w:val="24"/>
        </w:rPr>
        <w:br/>
        <w:t>w ogłoszeniu, warunkami umowy najmu oraz o przyjęciu ich bez zastrzeżeń;</w:t>
      </w:r>
    </w:p>
    <w:p w14:paraId="77706E08" w14:textId="77777777" w:rsidR="002F583E" w:rsidRDefault="00927CB5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złożone pisemne oświadczenie, o tym że znany jest stan techniczny lokalu </w:t>
      </w:r>
      <w:r>
        <w:rPr>
          <w:rFonts w:ascii="Times New Roman" w:hAnsi="Times New Roman" w:cs="Times New Roman"/>
          <w:sz w:val="24"/>
          <w:szCs w:val="24"/>
        </w:rPr>
        <w:br/>
        <w:t>lub nieruchomości oraz że jest świadomy, że na najemcy ciąży obowiązek uzyskania opinii, zezwoleń lub decyzji stosownych organów w przedmiocie możliwości przeprowadzenia zamierzonej działalności;</w:t>
      </w:r>
    </w:p>
    <w:p w14:paraId="2F3A2A4F" w14:textId="77777777" w:rsidR="002F583E" w:rsidRDefault="00927CB5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klauzulę RODO;</w:t>
      </w:r>
    </w:p>
    <w:p w14:paraId="6575E6D9" w14:textId="77777777" w:rsidR="002F583E" w:rsidRDefault="00927CB5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wpłacenia wadium;</w:t>
      </w:r>
    </w:p>
    <w:p w14:paraId="7725FDFA" w14:textId="77777777" w:rsidR="002F583E" w:rsidRDefault="00927CB5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zawierać ceną nie niższą od wywoławczej.</w:t>
      </w:r>
    </w:p>
    <w:p w14:paraId="078D5649" w14:textId="2763B1C9" w:rsidR="002F583E" w:rsidRDefault="00927CB5">
      <w:pPr>
        <w:pStyle w:val="Akapitzlist"/>
        <w:numPr>
          <w:ilvl w:val="0"/>
          <w:numId w:val="4"/>
        </w:numPr>
        <w:spacing w:beforeAutospacing="1" w:line="240" w:lineRule="auto"/>
        <w:ind w:left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Oferty należy składać w sekretariacie szkoły przy ul. Zwycięstwa 28 do dnia </w:t>
      </w:r>
      <w:r w:rsidR="006270FA">
        <w:rPr>
          <w:rFonts w:ascii="Times New Roman" w:hAnsi="Times New Roman" w:cs="Times New Roman"/>
          <w:sz w:val="24"/>
          <w:szCs w:val="24"/>
        </w:rPr>
        <w:t>0</w:t>
      </w:r>
      <w:r w:rsidR="00D97C0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D97C0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270F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r do godz. 10.00 w nieprzejrzystych, zamkniętych kopertach z napisem:</w:t>
      </w:r>
    </w:p>
    <w:p w14:paraId="5433E8BD" w14:textId="77777777" w:rsidR="002F583E" w:rsidRDefault="002F583E">
      <w:pPr>
        <w:spacing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67479AB" w14:textId="77777777" w:rsidR="002F583E" w:rsidRDefault="00927CB5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i/>
          <w:sz w:val="24"/>
          <w:szCs w:val="24"/>
        </w:rPr>
        <w:t>„Przetarg na wynajem Sal lekcyjnych.</w:t>
      </w:r>
    </w:p>
    <w:p w14:paraId="1D6C7B40" w14:textId="352D3829" w:rsidR="002F583E" w:rsidRDefault="00927CB5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 otwierać przed </w:t>
      </w:r>
      <w:r w:rsidR="006270FA">
        <w:rPr>
          <w:rFonts w:ascii="Times New Roman" w:hAnsi="Times New Roman" w:cs="Times New Roman"/>
          <w:b/>
          <w:i/>
          <w:sz w:val="24"/>
          <w:szCs w:val="24"/>
        </w:rPr>
        <w:t>0</w:t>
      </w:r>
      <w:r w:rsidR="00D97C03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.0</w:t>
      </w:r>
      <w:r w:rsidR="00D97C03">
        <w:rPr>
          <w:rFonts w:ascii="Times New Roman" w:hAnsi="Times New Roman" w:cs="Times New Roman"/>
          <w:b/>
          <w:i/>
          <w:sz w:val="24"/>
          <w:szCs w:val="24"/>
        </w:rPr>
        <w:t>9</w:t>
      </w:r>
      <w:r>
        <w:rPr>
          <w:rFonts w:ascii="Times New Roman" w:hAnsi="Times New Roman" w:cs="Times New Roman"/>
          <w:b/>
          <w:i/>
          <w:sz w:val="24"/>
          <w:szCs w:val="24"/>
        </w:rPr>
        <w:t>.202</w:t>
      </w:r>
      <w:r w:rsidR="006270FA">
        <w:rPr>
          <w:rFonts w:ascii="Times New Roman" w:hAnsi="Times New Roman" w:cs="Times New Roman"/>
          <w:b/>
          <w:i/>
          <w:sz w:val="24"/>
          <w:szCs w:val="24"/>
        </w:rPr>
        <w:t>4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r. 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b/>
          <w:i/>
          <w:sz w:val="24"/>
          <w:szCs w:val="24"/>
        </w:rPr>
        <w:t>odz. 10.15”</w:t>
      </w:r>
    </w:p>
    <w:p w14:paraId="65C10FD4" w14:textId="77777777" w:rsidR="002F583E" w:rsidRDefault="002F583E">
      <w:pPr>
        <w:spacing w:beforeAutospacing="1"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A892017" w14:textId="77777777" w:rsidR="002F583E" w:rsidRDefault="00927CB5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składania ofert zostaną zwrócone bez otwierania.</w:t>
      </w:r>
    </w:p>
    <w:p w14:paraId="39A0F7A9" w14:textId="77777777" w:rsidR="002F583E" w:rsidRDefault="00927CB5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 jest wpłacenie wadium. Wadium zwraca się niezwłocznie po zamknięciu przetargu, jednak nie później niż 22 dni od dnia odwołania lub zamknięcia przetargu.</w:t>
      </w:r>
    </w:p>
    <w:p w14:paraId="6F49D80C" w14:textId="77777777" w:rsidR="002F583E" w:rsidRDefault="00927CB5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wpłacone przez uczestnika, który wygrał przetarg zalicza się w poczet kaucji lub czynszu i opłat dodatkowych.</w:t>
      </w:r>
    </w:p>
    <w:p w14:paraId="7EF23366" w14:textId="77777777" w:rsidR="002F583E" w:rsidRDefault="00927CB5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wadium wynosi 200 zł.</w:t>
      </w:r>
    </w:p>
    <w:p w14:paraId="2CAAD7C0" w14:textId="2E69996A" w:rsidR="002F583E" w:rsidRDefault="00927CB5" w:rsidP="00B5197D">
      <w:pPr>
        <w:pStyle w:val="Akapitzlist"/>
        <w:spacing w:beforeAutospacing="1" w:after="0" w:line="240" w:lineRule="auto"/>
        <w:ind w:left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Wadium wpłaca się na konto: 83 1240 5211 1111 0010 7713 0168 Bank PKO S.A. </w:t>
      </w:r>
      <w:r>
        <w:rPr>
          <w:rFonts w:ascii="Times New Roman" w:hAnsi="Times New Roman" w:cs="Times New Roman"/>
          <w:sz w:val="24"/>
          <w:szCs w:val="24"/>
        </w:rPr>
        <w:br/>
        <w:t xml:space="preserve">w terminie do dnia </w:t>
      </w:r>
      <w:r w:rsidR="00D97C03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6270F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  <w:r w:rsidR="003762AA">
        <w:rPr>
          <w:rFonts w:ascii="Times New Roman" w:hAnsi="Times New Roman" w:cs="Times New Roman"/>
          <w:sz w:val="24"/>
          <w:szCs w:val="24"/>
        </w:rPr>
        <w:t xml:space="preserve"> </w:t>
      </w:r>
      <w:r w:rsidR="003762AA" w:rsidRPr="0004794F">
        <w:rPr>
          <w:rFonts w:ascii="Times New Roman" w:hAnsi="Times New Roman" w:cs="Times New Roman"/>
          <w:b/>
          <w:bCs/>
          <w:sz w:val="24"/>
          <w:szCs w:val="24"/>
        </w:rPr>
        <w:t>(wadium musi być zaksięgowane na koncie</w:t>
      </w:r>
      <w:r w:rsidR="003762A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762AA" w:rsidRPr="0004794F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D97C03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3762AA" w:rsidRPr="0004794F">
        <w:rPr>
          <w:rFonts w:ascii="Times New Roman" w:hAnsi="Times New Roman" w:cs="Times New Roman"/>
          <w:b/>
          <w:bCs/>
          <w:sz w:val="24"/>
          <w:szCs w:val="24"/>
        </w:rPr>
        <w:t>.08.2024r.)</w:t>
      </w:r>
    </w:p>
    <w:p w14:paraId="3123B8CB" w14:textId="77777777" w:rsidR="002F583E" w:rsidRDefault="002F583E">
      <w:pPr>
        <w:pStyle w:val="Akapitzlist"/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27507A2" w14:textId="10421F55" w:rsidR="002F583E" w:rsidRDefault="00927CB5">
      <w:pPr>
        <w:pStyle w:val="Akapitzlist"/>
        <w:numPr>
          <w:ilvl w:val="0"/>
          <w:numId w:val="4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odbędzie się </w:t>
      </w:r>
      <w:r w:rsidR="006270FA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6270F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o godz. 10.30 w gabinecie dyrektora szkoły.</w:t>
      </w:r>
    </w:p>
    <w:p w14:paraId="1EB29B0F" w14:textId="77777777" w:rsidR="002F583E" w:rsidRDefault="00927CB5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oferentów, którym łączny okres najmu przedmiotowego lokalu wynosić będzie powyżej 3 lat, dotychczasowy Najemca lokalu użytkowego posiada pierwszeństwo przed podmiotem wyłonionym, w trybie przetargu, o ile nie posiada zaległości czynszowych.</w:t>
      </w:r>
    </w:p>
    <w:p w14:paraId="44F353AF" w14:textId="77777777" w:rsidR="002F583E" w:rsidRDefault="00927CB5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pierwszeństwa polega na tym, że dotychczasowy Najemca, który złożył ofertę spełniającą warunki przetargu lecz nie zaproponował najwyższej stawki czynszu, </w:t>
      </w:r>
      <w:r>
        <w:rPr>
          <w:rFonts w:ascii="Times New Roman" w:hAnsi="Times New Roman" w:cs="Times New Roman"/>
          <w:sz w:val="24"/>
          <w:szCs w:val="24"/>
        </w:rPr>
        <w:lastRenderedPageBreak/>
        <w:t>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</w:t>
      </w:r>
    </w:p>
    <w:p w14:paraId="45DE341F" w14:textId="77777777" w:rsidR="002F583E" w:rsidRDefault="00927CB5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Jedynym kryterium przetargu jest cena, z zastrzeżeniem § 3  pkt 11.</w:t>
      </w:r>
    </w:p>
    <w:p w14:paraId="7882510A" w14:textId="77777777" w:rsidR="002F583E" w:rsidRDefault="00927CB5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nr 16 w Białymstoku zastrzega sobie prawo zamknięcia przetargu bez wybrania którejkolwiek z ofert.</w:t>
      </w:r>
    </w:p>
    <w:p w14:paraId="3A6BED49" w14:textId="77777777" w:rsidR="002F583E" w:rsidRDefault="00927CB5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14:paraId="597ADEB6" w14:textId="77777777" w:rsidR="002F583E" w:rsidRDefault="00927CB5">
      <w:pPr>
        <w:pStyle w:val="Akapitzlist"/>
        <w:numPr>
          <w:ilvl w:val="0"/>
          <w:numId w:val="6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Została złożona po wyznaczonym terminie, bez stosownych załączników,</w:t>
      </w:r>
      <w:r>
        <w:rPr>
          <w:rFonts w:ascii="Times New Roman" w:hAnsi="Times New Roman" w:cs="Times New Roman"/>
          <w:sz w:val="24"/>
          <w:szCs w:val="24"/>
        </w:rPr>
        <w:br/>
        <w:t>w niewłaściwym miejscu lub została podpisana przez osobę nie upoważnioną do reprezentowania Oferenta.</w:t>
      </w:r>
    </w:p>
    <w:p w14:paraId="59BEDA1C" w14:textId="77777777" w:rsidR="002F583E" w:rsidRDefault="00927CB5">
      <w:pPr>
        <w:pStyle w:val="Akapitzlist"/>
        <w:numPr>
          <w:ilvl w:val="0"/>
          <w:numId w:val="6"/>
        </w:numPr>
        <w:spacing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wpłaci wadium (nie dostarczy potwierdzenia wpłaty).</w:t>
      </w:r>
    </w:p>
    <w:p w14:paraId="203FACB0" w14:textId="77777777" w:rsidR="00B5197D" w:rsidRDefault="00927CB5" w:rsidP="00B5197D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zaoferował co najmniej ceny wywoławczej.</w:t>
      </w:r>
    </w:p>
    <w:p w14:paraId="7F8C1FD2" w14:textId="530920E4" w:rsidR="002F583E" w:rsidRPr="00B5197D" w:rsidRDefault="00927CB5" w:rsidP="00B5197D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5197D">
        <w:rPr>
          <w:rFonts w:ascii="Times New Roman" w:hAnsi="Times New Roman" w:cs="Times New Roman"/>
          <w:sz w:val="24"/>
          <w:szCs w:val="24"/>
        </w:rPr>
        <w:t>Oferent zostanie niezwłocznie powiadomiony o odrzuceniu oferty.</w:t>
      </w:r>
    </w:p>
    <w:p w14:paraId="4EDBCD0D" w14:textId="0844AD5C" w:rsidR="002F583E" w:rsidRDefault="00927CB5" w:rsidP="006270FA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Szczegółowych informacji w sprawie przetargu udziela Jan </w:t>
      </w:r>
      <w:proofErr w:type="spellStart"/>
      <w:r>
        <w:rPr>
          <w:rFonts w:ascii="Times New Roman" w:hAnsi="Times New Roman" w:cs="Times New Roman"/>
          <w:sz w:val="24"/>
          <w:szCs w:val="24"/>
        </w:rPr>
        <w:t>Antypiuk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tel. 85-742 25 69</w:t>
      </w:r>
    </w:p>
    <w:p w14:paraId="5DCE1125" w14:textId="77777777" w:rsidR="00A5515C" w:rsidRDefault="00A5515C" w:rsidP="006270FA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D3366" w14:textId="77777777" w:rsidR="00A5515C" w:rsidRPr="008525AB" w:rsidRDefault="00A5515C" w:rsidP="00A5515C">
      <w:pPr>
        <w:spacing w:beforeAutospacing="1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8525AB">
        <w:rPr>
          <w:rFonts w:ascii="Times New Roman" w:hAnsi="Times New Roman" w:cs="Times New Roman"/>
          <w:sz w:val="24"/>
          <w:szCs w:val="24"/>
        </w:rPr>
        <w:t>Wicedyrektor Zespołu Szkół Nr 16 w Białymstoku Agnieszka Cholewa</w:t>
      </w:r>
    </w:p>
    <w:p w14:paraId="279A9D9C" w14:textId="77777777" w:rsidR="00A5515C" w:rsidRPr="00374C65" w:rsidRDefault="00A5515C" w:rsidP="006270FA">
      <w:pPr>
        <w:spacing w:beforeAutospacing="1" w:line="240" w:lineRule="auto"/>
        <w:jc w:val="both"/>
      </w:pPr>
    </w:p>
    <w:sectPr w:rsidR="00A5515C" w:rsidRPr="00374C65" w:rsidSect="00E64100">
      <w:pgSz w:w="11906" w:h="16838"/>
      <w:pgMar w:top="1418" w:right="1418" w:bottom="1418" w:left="1418" w:header="0" w:footer="0" w:gutter="0"/>
      <w:cols w:space="708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F5B74"/>
    <w:multiLevelType w:val="multilevel"/>
    <w:tmpl w:val="746265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23193A"/>
    <w:multiLevelType w:val="multilevel"/>
    <w:tmpl w:val="D242DE58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2" w15:restartNumberingAfterBreak="0">
    <w:nsid w:val="28712F08"/>
    <w:multiLevelType w:val="multilevel"/>
    <w:tmpl w:val="0DB6737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4A3062F4"/>
    <w:multiLevelType w:val="multilevel"/>
    <w:tmpl w:val="C6B6E1E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 w15:restartNumberingAfterBreak="0">
    <w:nsid w:val="5B162C0F"/>
    <w:multiLevelType w:val="multilevel"/>
    <w:tmpl w:val="11621F7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5" w15:restartNumberingAfterBreak="0">
    <w:nsid w:val="5C7406CC"/>
    <w:multiLevelType w:val="multilevel"/>
    <w:tmpl w:val="DCAEA3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DE2000C"/>
    <w:multiLevelType w:val="multilevel"/>
    <w:tmpl w:val="17A0B7A8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7" w15:restartNumberingAfterBreak="0">
    <w:nsid w:val="6C2923B1"/>
    <w:multiLevelType w:val="multilevel"/>
    <w:tmpl w:val="E02C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833135986">
    <w:abstractNumId w:val="5"/>
  </w:num>
  <w:num w:numId="2" w16cid:durableId="510606935">
    <w:abstractNumId w:val="2"/>
  </w:num>
  <w:num w:numId="3" w16cid:durableId="808084891">
    <w:abstractNumId w:val="4"/>
  </w:num>
  <w:num w:numId="4" w16cid:durableId="147400566">
    <w:abstractNumId w:val="3"/>
  </w:num>
  <w:num w:numId="5" w16cid:durableId="831330621">
    <w:abstractNumId w:val="1"/>
  </w:num>
  <w:num w:numId="6" w16cid:durableId="1252007557">
    <w:abstractNumId w:val="6"/>
  </w:num>
  <w:num w:numId="7" w16cid:durableId="1753507389">
    <w:abstractNumId w:val="7"/>
  </w:num>
  <w:num w:numId="8" w16cid:durableId="107690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83E"/>
    <w:rsid w:val="00001842"/>
    <w:rsid w:val="000D436E"/>
    <w:rsid w:val="000E51E8"/>
    <w:rsid w:val="00137ABF"/>
    <w:rsid w:val="002F583E"/>
    <w:rsid w:val="003070FD"/>
    <w:rsid w:val="0034266C"/>
    <w:rsid w:val="00374C65"/>
    <w:rsid w:val="003762AA"/>
    <w:rsid w:val="00450392"/>
    <w:rsid w:val="005A4492"/>
    <w:rsid w:val="00604C6C"/>
    <w:rsid w:val="006270FA"/>
    <w:rsid w:val="007507A5"/>
    <w:rsid w:val="00927CB5"/>
    <w:rsid w:val="009327B6"/>
    <w:rsid w:val="00A5515C"/>
    <w:rsid w:val="00A8570E"/>
    <w:rsid w:val="00B5197D"/>
    <w:rsid w:val="00C15540"/>
    <w:rsid w:val="00D97C03"/>
    <w:rsid w:val="00E6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20A06"/>
  <w15:docId w15:val="{82529A69-DDBB-4412-8765-9C61181E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07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E64100"/>
    <w:rPr>
      <w:color w:val="000080"/>
      <w:u w:val="single"/>
    </w:rPr>
  </w:style>
  <w:style w:type="character" w:customStyle="1" w:styleId="Znakiwypunktowania">
    <w:name w:val="Znaki wypunktowania"/>
    <w:qFormat/>
    <w:rsid w:val="00E64100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E6410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E64100"/>
    <w:pPr>
      <w:spacing w:after="140"/>
    </w:pPr>
  </w:style>
  <w:style w:type="paragraph" w:styleId="Lista">
    <w:name w:val="List"/>
    <w:basedOn w:val="Tekstpodstawowy"/>
    <w:rsid w:val="00E64100"/>
    <w:rPr>
      <w:rFonts w:cs="Arial"/>
    </w:rPr>
  </w:style>
  <w:style w:type="paragraph" w:styleId="Legenda">
    <w:name w:val="caption"/>
    <w:basedOn w:val="Normalny"/>
    <w:qFormat/>
    <w:rsid w:val="00E6410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E64100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E64100"/>
  </w:style>
  <w:style w:type="paragraph" w:styleId="Akapitzlist">
    <w:name w:val="List Paragraph"/>
    <w:basedOn w:val="Normalny"/>
    <w:uiPriority w:val="34"/>
    <w:qFormat/>
    <w:rsid w:val="00E34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2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895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FireX</cp:lastModifiedBy>
  <cp:revision>3</cp:revision>
  <dcterms:created xsi:type="dcterms:W3CDTF">2024-08-19T09:15:00Z</dcterms:created>
  <dcterms:modified xsi:type="dcterms:W3CDTF">2024-08-19T09:15:00Z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