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707C5" w14:textId="77777777" w:rsidR="00F50358" w:rsidRDefault="00E64F87">
      <w:pPr>
        <w:tabs>
          <w:tab w:val="left" w:pos="2692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Umowa najmu sali gimnastycznej – projekt</w:t>
      </w:r>
    </w:p>
    <w:p w14:paraId="4A71D43A" w14:textId="77777777" w:rsidR="00F50358" w:rsidRDefault="00E64F87">
      <w:pPr>
        <w:tabs>
          <w:tab w:val="left" w:pos="2692"/>
        </w:tabs>
        <w:spacing w:line="240" w:lineRule="auto"/>
        <w:jc w:val="both"/>
      </w:pPr>
      <w:r>
        <w:t>zawarta w dniu ……………………... w Białymstoku pomiędzy</w:t>
      </w:r>
    </w:p>
    <w:p w14:paraId="0BE78FBD" w14:textId="77777777" w:rsidR="00F50358" w:rsidRDefault="00E64F87">
      <w:pPr>
        <w:tabs>
          <w:tab w:val="left" w:pos="2692"/>
        </w:tabs>
        <w:spacing w:line="240" w:lineRule="auto"/>
        <w:jc w:val="both"/>
      </w:pPr>
      <w:r>
        <w:t xml:space="preserve">Miastem Białystok ul. Słonimska 1, 15-950 Białystok NIP 9662117220, w imieniu którego występuje Zespół Szkół nr 16 w Białymstoku ul. Zwycięstwa 28, 15-703 Białystok, reprezentowany przez Annę Todorczuk  Dyrektora szkoły, zwany dalej </w:t>
      </w:r>
      <w:r>
        <w:rPr>
          <w:b/>
        </w:rPr>
        <w:t>Wynajmującym</w:t>
      </w:r>
    </w:p>
    <w:p w14:paraId="4D81F0E5" w14:textId="77777777" w:rsidR="00F50358" w:rsidRDefault="00E64F87">
      <w:pPr>
        <w:tabs>
          <w:tab w:val="left" w:pos="2692"/>
        </w:tabs>
        <w:spacing w:line="240" w:lineRule="auto"/>
        <w:jc w:val="both"/>
      </w:pPr>
      <w:r>
        <w:t xml:space="preserve"> a</w:t>
      </w:r>
    </w:p>
    <w:p w14:paraId="0D03539E" w14:textId="77777777" w:rsidR="00F50358" w:rsidRDefault="00E64F87">
      <w:pPr>
        <w:tabs>
          <w:tab w:val="left" w:pos="2692"/>
        </w:tabs>
        <w:spacing w:line="240" w:lineRule="auto"/>
        <w:jc w:val="both"/>
      </w:pPr>
      <w:r>
        <w:t>…………………</w:t>
      </w:r>
      <w:r>
        <w:t xml:space="preserve">……………………………………………………………………………….., NIP ……………………, reprezentowanym przez ………………………………………….., zwanym dalej </w:t>
      </w:r>
      <w:r>
        <w:rPr>
          <w:b/>
        </w:rPr>
        <w:t>Najemcą</w:t>
      </w:r>
    </w:p>
    <w:p w14:paraId="53AB8061" w14:textId="77777777" w:rsidR="00F50358" w:rsidRDefault="00E64F87">
      <w:pPr>
        <w:tabs>
          <w:tab w:val="left" w:pos="2692"/>
        </w:tabs>
        <w:spacing w:line="240" w:lineRule="auto"/>
        <w:jc w:val="both"/>
      </w:pPr>
      <w:r>
        <w:t>następującej treści:</w:t>
      </w:r>
    </w:p>
    <w:p w14:paraId="7568FAFA" w14:textId="77777777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Wynajmujący udostępni salę gimnastyczną o powierzchni 242 m</w:t>
      </w:r>
      <w:r>
        <w:rPr>
          <w:vertAlign w:val="superscript"/>
        </w:rPr>
        <w:t>2</w:t>
      </w:r>
      <w:r>
        <w:t xml:space="preserve"> na zajęcia rekreacyjno-sportowe w dniach i godzinach ustalonych</w:t>
      </w:r>
      <w:r>
        <w:t xml:space="preserve"> w harmonogramach miesięcznych dostarczanych przez Najemcę przed rozpoczęciem zajęć w bieżącym miesiącu.</w:t>
      </w:r>
    </w:p>
    <w:p w14:paraId="57713EAE" w14:textId="77777777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Najemca w czasie korzystania z wynajmowanych pomieszczeń zobowiązuje się do:</w:t>
      </w:r>
    </w:p>
    <w:p w14:paraId="2E7E8EC6" w14:textId="77777777" w:rsidR="00F50358" w:rsidRDefault="00E64F87">
      <w:pPr>
        <w:pStyle w:val="Akapitzlist"/>
        <w:numPr>
          <w:ilvl w:val="0"/>
          <w:numId w:val="2"/>
        </w:numPr>
        <w:tabs>
          <w:tab w:val="left" w:pos="2692"/>
        </w:tabs>
        <w:spacing w:line="240" w:lineRule="auto"/>
        <w:jc w:val="both"/>
      </w:pPr>
      <w:r>
        <w:t xml:space="preserve">przestrzegania przepisów bhp, </w:t>
      </w:r>
      <w:proofErr w:type="spellStart"/>
      <w:r>
        <w:t>ppoż</w:t>
      </w:r>
      <w:proofErr w:type="spellEnd"/>
      <w:r>
        <w:t xml:space="preserve">, </w:t>
      </w:r>
    </w:p>
    <w:p w14:paraId="48381B8B" w14:textId="77777777" w:rsidR="00F50358" w:rsidRDefault="00E64F87">
      <w:pPr>
        <w:pStyle w:val="Akapitzlist"/>
        <w:numPr>
          <w:ilvl w:val="0"/>
          <w:numId w:val="2"/>
        </w:numPr>
        <w:tabs>
          <w:tab w:val="left" w:pos="2692"/>
        </w:tabs>
        <w:spacing w:line="240" w:lineRule="auto"/>
        <w:jc w:val="both"/>
      </w:pPr>
      <w:r>
        <w:t>zachowania porządku i czystości,</w:t>
      </w:r>
    </w:p>
    <w:p w14:paraId="2B8586A1" w14:textId="77777777" w:rsidR="00F50358" w:rsidRDefault="00E64F87">
      <w:pPr>
        <w:pStyle w:val="Akapitzlist"/>
        <w:numPr>
          <w:ilvl w:val="0"/>
          <w:numId w:val="2"/>
        </w:numPr>
        <w:tabs>
          <w:tab w:val="left" w:pos="2692"/>
        </w:tabs>
        <w:spacing w:line="240" w:lineRule="auto"/>
        <w:jc w:val="both"/>
      </w:pPr>
      <w:r>
        <w:t>prze</w:t>
      </w:r>
      <w:r>
        <w:t>strzegania zwyczaju posiadania obuwia niepozostawiającego śladów na posadzkach.</w:t>
      </w:r>
    </w:p>
    <w:p w14:paraId="3C8A8DE1" w14:textId="77777777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Najemca bierze na siebie pełną odpowiedzialność za bezpieczeństwo uczestników podczas zajęć.</w:t>
      </w:r>
    </w:p>
    <w:p w14:paraId="2A71BDD7" w14:textId="77777777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 xml:space="preserve">Najemca pokryje ewentualne straty w mieniu Szkoły powstałe w czasie wynajmu </w:t>
      </w:r>
      <w:r>
        <w:br/>
        <w:t>a wyni</w:t>
      </w:r>
      <w:r>
        <w:t>kłe z jego winy.</w:t>
      </w:r>
    </w:p>
    <w:p w14:paraId="688CB76C" w14:textId="77777777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Umowę zawarto na okres od ………………..</w:t>
      </w:r>
      <w:r>
        <w:rPr>
          <w:b/>
        </w:rPr>
        <w:t xml:space="preserve"> do </w:t>
      </w:r>
      <w:r>
        <w:t>………………….</w:t>
      </w:r>
      <w:r>
        <w:rPr>
          <w:b/>
        </w:rPr>
        <w:br/>
      </w:r>
      <w:r>
        <w:t>z możliwością rozwiązania przez dowolną ze stron z zachowaniem jednomiesięcznego okresu wypowiedzenia.</w:t>
      </w:r>
    </w:p>
    <w:p w14:paraId="79658DA9" w14:textId="77777777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 xml:space="preserve">Z tytułu najmu Najemca będzie uiszczał na rzecz Wynajmującego czynsz w kwocie brutto ……… </w:t>
      </w:r>
      <w:r>
        <w:rPr>
          <w:b/>
        </w:rPr>
        <w:t>za godzinę</w:t>
      </w:r>
      <w:r>
        <w:t xml:space="preserve"> </w:t>
      </w:r>
      <w:r>
        <w:rPr>
          <w:b/>
        </w:rPr>
        <w:t>najmu</w:t>
      </w:r>
      <w:r>
        <w:t xml:space="preserve"> (słownie:……………………………) Czynsz płatny będzie na konto szkoły: 37 1240 5211 1111 0010 3557 9882  w ciągu 14 dni od daty wystawienia faktury przez Wynajmującego.</w:t>
      </w:r>
    </w:p>
    <w:p w14:paraId="47F88E05" w14:textId="7F18E466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W cenie czynszu zawarte są koszty związane z eksploatacją przedmiotu najmu tj. en</w:t>
      </w:r>
      <w:r>
        <w:t xml:space="preserve">ergia elektryczna, woda, ścieki </w:t>
      </w:r>
      <w:r>
        <w:t>oraz centralne ogrzewanie.</w:t>
      </w:r>
    </w:p>
    <w:p w14:paraId="256D38F3" w14:textId="77777777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jc w:val="both"/>
      </w:pPr>
      <w:r>
        <w:t>W przypadku zwłoki w uiszczaniu czynszu, Wynajmującemu służy prawo naliczania odsetek ustawowych za każdy dzień zwłoki.</w:t>
      </w:r>
    </w:p>
    <w:p w14:paraId="6A2E81AA" w14:textId="77777777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Wynajmujący nie ponosi odpowiedzialności za szkody w mieniu Naje</w:t>
      </w:r>
      <w:r>
        <w:t>mcy pozostawionym w przedmiocie najmu.</w:t>
      </w:r>
    </w:p>
    <w:p w14:paraId="15314A3A" w14:textId="77777777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Stawki czynszu podlegają corocznej waloryzacji o średnioroczny wskaźnik wzrostu cen towarów i usług ogłoszony przez Prezesa Głównego Urzędu Statystycznego.</w:t>
      </w:r>
    </w:p>
    <w:p w14:paraId="1EF94307" w14:textId="77777777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Wynajmujący zobowiązuje się do dezynfekowania pomieszczenia o</w:t>
      </w:r>
      <w:r>
        <w:t>raz sprzętu w nim się znajdującego przy użyciu własnych środków dezynfekujących oraz wypełniania karty dezynfekcji pomieszczenia i wietrzenia sali.</w:t>
      </w:r>
    </w:p>
    <w:p w14:paraId="5B8D209C" w14:textId="77777777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Wszystkie zmiany w treści umowy wymagają pisemnej zgody stron.</w:t>
      </w:r>
    </w:p>
    <w:p w14:paraId="5028DBEF" w14:textId="77777777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W sprawach nieuregulowanych w niniejszej umow</w:t>
      </w:r>
      <w:r>
        <w:t>ie mają zastosowanie przepisy Kodeksu Cywilnego.</w:t>
      </w:r>
    </w:p>
    <w:p w14:paraId="4A8A42CE" w14:textId="77777777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Umowę sporządzono w dwóch jednobrzmiących egzemplarzach po jednym dla każdej ze stron.</w:t>
      </w:r>
    </w:p>
    <w:p w14:paraId="3531B0A7" w14:textId="77777777" w:rsidR="00F50358" w:rsidRDefault="00F50358">
      <w:pPr>
        <w:pStyle w:val="Akapitzlist"/>
        <w:tabs>
          <w:tab w:val="left" w:pos="2692"/>
        </w:tabs>
        <w:spacing w:line="240" w:lineRule="auto"/>
        <w:jc w:val="both"/>
      </w:pPr>
    </w:p>
    <w:p w14:paraId="4E52CC03" w14:textId="77777777" w:rsidR="00F50358" w:rsidRDefault="00E64F87">
      <w:pPr>
        <w:pStyle w:val="Akapitzlist"/>
        <w:tabs>
          <w:tab w:val="left" w:pos="2692"/>
        </w:tabs>
        <w:spacing w:line="240" w:lineRule="auto"/>
        <w:jc w:val="both"/>
      </w:pPr>
      <w:r>
        <w:rPr>
          <w:b/>
        </w:rPr>
        <w:t>Najemca: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Wynajmujący:</w:t>
      </w:r>
    </w:p>
    <w:sectPr w:rsidR="00F50358">
      <w:pgSz w:w="11906" w:h="16838"/>
      <w:pgMar w:top="964" w:right="1418" w:bottom="964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914C85"/>
    <w:multiLevelType w:val="multilevel"/>
    <w:tmpl w:val="8D5A2F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1FF3D38"/>
    <w:multiLevelType w:val="multilevel"/>
    <w:tmpl w:val="BDE21B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8E24468"/>
    <w:multiLevelType w:val="multilevel"/>
    <w:tmpl w:val="0C30F9C2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num w:numId="1" w16cid:durableId="1241480126">
    <w:abstractNumId w:val="1"/>
  </w:num>
  <w:num w:numId="2" w16cid:durableId="2065565101">
    <w:abstractNumId w:val="2"/>
  </w:num>
  <w:num w:numId="3" w16cid:durableId="1881550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358"/>
    <w:rsid w:val="00E64F87"/>
    <w:rsid w:val="00F5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76B81"/>
  <w15:docId w15:val="{E1338DC0-5BAE-4387-B47F-CF97F4FF2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4C41"/>
    <w:pPr>
      <w:spacing w:after="200" w:line="276" w:lineRule="auto"/>
    </w:pPr>
    <w:rPr>
      <w:rFonts w:ascii="Times New Roman" w:hAnsi="Times New Roman"/>
      <w:sz w:val="24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4C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4C4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4C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4C4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4C4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4C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C4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C4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4C4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404C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404C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404C4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404C4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404C4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qFormat/>
    <w:rsid w:val="00404C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qFormat/>
    <w:rsid w:val="00404C4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qFormat/>
    <w:rsid w:val="00404C4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qFormat/>
    <w:rsid w:val="00404C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qFormat/>
    <w:rsid w:val="00404C41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404C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04C41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404C41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qFormat/>
    <w:rsid w:val="00404C41"/>
    <w:rPr>
      <w:i/>
      <w:iCs/>
      <w:color w:val="000000" w:themeColor="tex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404C41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404C41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404C41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404C41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404C41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404C41"/>
    <w:rPr>
      <w:b/>
      <w:bCs/>
      <w:smallCaps/>
      <w:spacing w:val="5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81928"/>
    <w:rPr>
      <w:rFonts w:ascii="Times New Roman" w:hAnsi="Times New Roman"/>
      <w:sz w:val="20"/>
      <w:szCs w:val="20"/>
      <w:lang w:val="pl-PL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81928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95162"/>
    <w:rPr>
      <w:rFonts w:ascii="Segoe UI" w:hAnsi="Segoe UI" w:cs="Segoe UI"/>
      <w:sz w:val="18"/>
      <w:szCs w:val="18"/>
      <w:lang w:val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404C4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Tytu">
    <w:name w:val="Title"/>
    <w:basedOn w:val="Normalny"/>
    <w:next w:val="Normalny"/>
    <w:link w:val="TytuZnak"/>
    <w:uiPriority w:val="10"/>
    <w:qFormat/>
    <w:rsid w:val="00404C41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C41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Bezodstpw">
    <w:name w:val="No Spacing"/>
    <w:uiPriority w:val="1"/>
    <w:qFormat/>
    <w:rsid w:val="00404C41"/>
  </w:style>
  <w:style w:type="paragraph" w:styleId="Akapitzlist">
    <w:name w:val="List Paragraph"/>
    <w:basedOn w:val="Normalny"/>
    <w:uiPriority w:val="34"/>
    <w:qFormat/>
    <w:rsid w:val="00404C41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404C41"/>
    <w:rPr>
      <w:rFonts w:asciiTheme="minorHAnsi" w:hAnsiTheme="minorHAnsi"/>
      <w:i/>
      <w:iCs/>
      <w:color w:val="000000" w:themeColor="text1"/>
      <w:sz w:val="22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C41"/>
    <w:pPr>
      <w:pBdr>
        <w:bottom w:val="single" w:sz="4" w:space="4" w:color="4F81BD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04C4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81928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95162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66745-6B9A-469D-97F5-8C5A8A963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FireX</cp:lastModifiedBy>
  <cp:revision>2</cp:revision>
  <cp:lastPrinted>2020-08-24T11:21:00Z</cp:lastPrinted>
  <dcterms:created xsi:type="dcterms:W3CDTF">2023-07-27T11:07:00Z</dcterms:created>
  <dcterms:modified xsi:type="dcterms:W3CDTF">2023-07-27T11:07:00Z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