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675" w:type="dxa"/>
        <w:tblLayout w:type="fixed"/>
        <w:tblLook w:val="01E0" w:firstRow="1" w:lastRow="1" w:firstColumn="1" w:lastColumn="1" w:noHBand="0" w:noVBand="0"/>
      </w:tblPr>
      <w:tblGrid>
        <w:gridCol w:w="2701"/>
      </w:tblGrid>
      <w:tr w:rsidR="008A15BB" w14:paraId="4AE6300B" w14:textId="77777777">
        <w:trPr>
          <w:trHeight w:val="205"/>
        </w:trPr>
        <w:tc>
          <w:tcPr>
            <w:tcW w:w="2701" w:type="dxa"/>
          </w:tcPr>
          <w:p w14:paraId="27678F03" w14:textId="77777777" w:rsidR="008A15BB" w:rsidRDefault="00000000">
            <w:pPr>
              <w:pStyle w:val="TableParagraph"/>
              <w:spacing w:before="0" w:line="183" w:lineRule="exact"/>
              <w:ind w:left="50" w:right="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Zespół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Szkół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16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w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Białymstoku</w:t>
            </w:r>
          </w:p>
        </w:tc>
      </w:tr>
      <w:tr w:rsidR="008A15BB" w14:paraId="2811C3EC" w14:textId="77777777">
        <w:trPr>
          <w:trHeight w:val="205"/>
        </w:trPr>
        <w:tc>
          <w:tcPr>
            <w:tcW w:w="2701" w:type="dxa"/>
          </w:tcPr>
          <w:p w14:paraId="7BCDFA8C" w14:textId="77777777" w:rsidR="008A15BB" w:rsidRDefault="00000000">
            <w:pPr>
              <w:pStyle w:val="TableParagraph"/>
              <w:spacing w:before="0" w:line="185" w:lineRule="exact"/>
              <w:ind w:left="50" w:right="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ul.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Zwycięstwa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28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15-703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Białystok</w:t>
            </w:r>
          </w:p>
        </w:tc>
      </w:tr>
    </w:tbl>
    <w:p w14:paraId="4C960056" w14:textId="77777777" w:rsidR="008A15BB" w:rsidRDefault="008A15BB">
      <w:pPr>
        <w:pStyle w:val="Tekstpodstawowy"/>
        <w:rPr>
          <w:rFonts w:ascii="Times New Roman"/>
          <w:b w:val="0"/>
          <w:sz w:val="20"/>
        </w:rPr>
      </w:pPr>
    </w:p>
    <w:p w14:paraId="3197C7A6" w14:textId="77777777" w:rsidR="008A15BB" w:rsidRDefault="008A15BB">
      <w:pPr>
        <w:pStyle w:val="Tekstpodstawowy"/>
        <w:spacing w:before="47"/>
        <w:rPr>
          <w:rFonts w:ascii="Times New Roman"/>
          <w:b w:val="0"/>
          <w:sz w:val="20"/>
        </w:rPr>
      </w:pPr>
    </w:p>
    <w:p w14:paraId="26D2EE11" w14:textId="77777777" w:rsidR="008A15BB" w:rsidRDefault="008A15BB">
      <w:pPr>
        <w:pStyle w:val="Tekstpodstawowy"/>
        <w:rPr>
          <w:rFonts w:ascii="Times New Roman"/>
          <w:b w:val="0"/>
          <w:sz w:val="20"/>
        </w:rPr>
        <w:sectPr w:rsidR="008A15BB">
          <w:type w:val="continuous"/>
          <w:pgSz w:w="16840" w:h="11910" w:orient="landscape"/>
          <w:pgMar w:top="1100" w:right="1700" w:bottom="280" w:left="708" w:header="708" w:footer="708" w:gutter="0"/>
          <w:cols w:space="708"/>
        </w:sectPr>
      </w:pPr>
    </w:p>
    <w:p w14:paraId="0503D5F3" w14:textId="77777777" w:rsidR="008A15BB" w:rsidRDefault="00000000">
      <w:pPr>
        <w:pStyle w:val="Tekstpodstawowy"/>
        <w:spacing w:before="73" w:line="259" w:lineRule="auto"/>
        <w:ind w:left="249" w:hanging="135"/>
      </w:pPr>
      <w:r>
        <w:rPr>
          <w:spacing w:val="-2"/>
        </w:rPr>
        <w:t>Tabela</w:t>
      </w:r>
      <w:r>
        <w:t xml:space="preserve"> </w:t>
      </w:r>
      <w:r>
        <w:rPr>
          <w:spacing w:val="-4"/>
        </w:rPr>
        <w:t>1.7</w:t>
      </w:r>
    </w:p>
    <w:p w14:paraId="7F338199" w14:textId="77777777" w:rsidR="008A15BB" w:rsidRDefault="00000000">
      <w:pPr>
        <w:pStyle w:val="Tekstpodstawowy"/>
        <w:spacing w:before="64" w:line="259" w:lineRule="auto"/>
        <w:ind w:left="65" w:right="896"/>
      </w:pPr>
      <w:r>
        <w:rPr>
          <w:b w:val="0"/>
        </w:rPr>
        <w:br w:type="column"/>
      </w:r>
      <w:r>
        <w:t>Dane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odpisach</w:t>
      </w:r>
      <w:r>
        <w:rPr>
          <w:spacing w:val="-4"/>
        </w:rPr>
        <w:t xml:space="preserve"> </w:t>
      </w:r>
      <w:r>
        <w:t>aktualizujących</w:t>
      </w:r>
      <w:r>
        <w:rPr>
          <w:spacing w:val="-4"/>
        </w:rPr>
        <w:t xml:space="preserve"> </w:t>
      </w:r>
      <w:r>
        <w:t>wartość</w:t>
      </w:r>
      <w:r>
        <w:rPr>
          <w:spacing w:val="-4"/>
        </w:rPr>
        <w:t xml:space="preserve"> </w:t>
      </w:r>
      <w:r>
        <w:t>należności,</w:t>
      </w:r>
      <w:r>
        <w:rPr>
          <w:spacing w:val="-4"/>
        </w:rPr>
        <w:t xml:space="preserve"> </w:t>
      </w:r>
      <w:r>
        <w:t>ze</w:t>
      </w:r>
      <w:r>
        <w:rPr>
          <w:spacing w:val="-3"/>
        </w:rPr>
        <w:t xml:space="preserve"> </w:t>
      </w:r>
      <w:r>
        <w:t>wskazaniem</w:t>
      </w:r>
      <w:r>
        <w:rPr>
          <w:spacing w:val="-4"/>
        </w:rPr>
        <w:t xml:space="preserve"> </w:t>
      </w:r>
      <w:r>
        <w:t>stanu</w:t>
      </w:r>
      <w:r>
        <w:rPr>
          <w:spacing w:val="-5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początek</w:t>
      </w:r>
      <w:r>
        <w:rPr>
          <w:spacing w:val="-3"/>
        </w:rPr>
        <w:t xml:space="preserve"> </w:t>
      </w:r>
      <w:r>
        <w:t>roku</w:t>
      </w:r>
      <w:r>
        <w:rPr>
          <w:spacing w:val="-4"/>
        </w:rPr>
        <w:t xml:space="preserve"> </w:t>
      </w:r>
      <w:r>
        <w:t>obrotowego,</w:t>
      </w:r>
      <w:r>
        <w:rPr>
          <w:spacing w:val="-4"/>
        </w:rPr>
        <w:t xml:space="preserve"> </w:t>
      </w:r>
      <w:r>
        <w:t>zwiększeniach,</w:t>
      </w:r>
      <w:r>
        <w:rPr>
          <w:spacing w:val="-4"/>
        </w:rPr>
        <w:t xml:space="preserve"> </w:t>
      </w:r>
      <w:r>
        <w:t>wykorzystaniu,</w:t>
      </w:r>
      <w:r>
        <w:rPr>
          <w:spacing w:val="-4"/>
        </w:rPr>
        <w:t xml:space="preserve"> </w:t>
      </w:r>
      <w:r>
        <w:t>rozwiązaniu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stanie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koniec</w:t>
      </w:r>
      <w:r>
        <w:rPr>
          <w:spacing w:val="-4"/>
        </w:rPr>
        <w:t xml:space="preserve"> </w:t>
      </w:r>
      <w:r>
        <w:t>roku obrotowego, z uwzględnieniem należności finansowych jednostek samorządu terytorialnego (stan pożyczek zagrożonych)</w:t>
      </w:r>
    </w:p>
    <w:p w14:paraId="75FFBEDE" w14:textId="77777777" w:rsidR="008A15BB" w:rsidRDefault="008A15BB">
      <w:pPr>
        <w:pStyle w:val="Tekstpodstawowy"/>
        <w:spacing w:line="259" w:lineRule="auto"/>
        <w:sectPr w:rsidR="008A15BB">
          <w:type w:val="continuous"/>
          <w:pgSz w:w="16840" w:h="11910" w:orient="landscape"/>
          <w:pgMar w:top="1100" w:right="1700" w:bottom="280" w:left="708" w:header="708" w:footer="708" w:gutter="0"/>
          <w:cols w:num="2" w:space="708" w:equalWidth="0">
            <w:col w:w="613" w:space="40"/>
            <w:col w:w="13779"/>
          </w:cols>
        </w:sectPr>
      </w:pPr>
    </w:p>
    <w:p w14:paraId="6F4A4740" w14:textId="77777777" w:rsidR="008A15BB" w:rsidRDefault="008A15BB">
      <w:pPr>
        <w:spacing w:before="3"/>
        <w:rPr>
          <w:b/>
          <w:sz w:val="5"/>
        </w:r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6287"/>
        <w:gridCol w:w="1729"/>
        <w:gridCol w:w="1318"/>
        <w:gridCol w:w="1323"/>
        <w:gridCol w:w="1327"/>
        <w:gridCol w:w="1719"/>
      </w:tblGrid>
      <w:tr w:rsidR="008A15BB" w14:paraId="48B0CD0C" w14:textId="77777777">
        <w:trPr>
          <w:trHeight w:val="210"/>
        </w:trPr>
        <w:tc>
          <w:tcPr>
            <w:tcW w:w="646" w:type="dxa"/>
            <w:vMerge w:val="restart"/>
          </w:tcPr>
          <w:p w14:paraId="0F9C6527" w14:textId="77777777" w:rsidR="008A15BB" w:rsidRDefault="00000000">
            <w:pPr>
              <w:pStyle w:val="TableParagraph"/>
              <w:spacing w:before="99"/>
              <w:ind w:left="223" w:right="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Lp.</w:t>
            </w:r>
          </w:p>
        </w:tc>
        <w:tc>
          <w:tcPr>
            <w:tcW w:w="6287" w:type="dxa"/>
            <w:vMerge w:val="restart"/>
          </w:tcPr>
          <w:p w14:paraId="7DE1493A" w14:textId="77777777" w:rsidR="008A15BB" w:rsidRDefault="00000000">
            <w:pPr>
              <w:pStyle w:val="TableParagraph"/>
              <w:spacing w:before="99"/>
              <w:ind w:left="36" w:right="0"/>
              <w:jc w:val="center"/>
              <w:rPr>
                <w:sz w:val="18"/>
              </w:rPr>
            </w:pPr>
            <w:r>
              <w:rPr>
                <w:sz w:val="18"/>
              </w:rPr>
              <w:t>Rodzaj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należności</w:t>
            </w:r>
          </w:p>
        </w:tc>
        <w:tc>
          <w:tcPr>
            <w:tcW w:w="1729" w:type="dxa"/>
            <w:vMerge w:val="restart"/>
          </w:tcPr>
          <w:p w14:paraId="46C341E3" w14:textId="77777777" w:rsidR="008A15BB" w:rsidRDefault="00000000">
            <w:pPr>
              <w:pStyle w:val="TableParagraph"/>
              <w:spacing w:before="0" w:line="204" w:lineRule="exact"/>
              <w:ind w:left="17" w:right="0"/>
              <w:jc w:val="center"/>
              <w:rPr>
                <w:sz w:val="18"/>
              </w:rPr>
            </w:pPr>
            <w:r>
              <w:rPr>
                <w:sz w:val="18"/>
              </w:rPr>
              <w:t>Stan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początek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roku</w:t>
            </w:r>
          </w:p>
          <w:p w14:paraId="4BC37935" w14:textId="77777777" w:rsidR="008A15BB" w:rsidRDefault="00000000">
            <w:pPr>
              <w:pStyle w:val="TableParagraph"/>
              <w:spacing w:before="18" w:line="199" w:lineRule="exact"/>
              <w:ind w:left="17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obrotowego</w:t>
            </w:r>
          </w:p>
        </w:tc>
        <w:tc>
          <w:tcPr>
            <w:tcW w:w="3968" w:type="dxa"/>
            <w:gridSpan w:val="3"/>
          </w:tcPr>
          <w:p w14:paraId="250DB4A2" w14:textId="77777777" w:rsidR="008A15BB" w:rsidRDefault="00000000">
            <w:pPr>
              <w:pStyle w:val="TableParagraph"/>
              <w:spacing w:before="0" w:line="190" w:lineRule="exact"/>
              <w:ind w:left="771" w:right="0"/>
              <w:jc w:val="left"/>
              <w:rPr>
                <w:sz w:val="18"/>
              </w:rPr>
            </w:pPr>
            <w:r>
              <w:rPr>
                <w:sz w:val="18"/>
              </w:rPr>
              <w:t>zmiany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ciągu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roku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obrotowego</w:t>
            </w:r>
          </w:p>
        </w:tc>
        <w:tc>
          <w:tcPr>
            <w:tcW w:w="1719" w:type="dxa"/>
            <w:vMerge w:val="restart"/>
          </w:tcPr>
          <w:p w14:paraId="19D75E2E" w14:textId="77777777" w:rsidR="008A15BB" w:rsidRDefault="00000000">
            <w:pPr>
              <w:pStyle w:val="TableParagraph"/>
              <w:spacing w:before="0" w:line="204" w:lineRule="exact"/>
              <w:ind w:left="15" w:right="0"/>
              <w:jc w:val="center"/>
              <w:rPr>
                <w:sz w:val="18"/>
              </w:rPr>
            </w:pPr>
            <w:r>
              <w:rPr>
                <w:sz w:val="18"/>
              </w:rPr>
              <w:t>Stan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koniec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roku</w:t>
            </w:r>
          </w:p>
          <w:p w14:paraId="7644CE71" w14:textId="77777777" w:rsidR="008A15BB" w:rsidRDefault="00000000">
            <w:pPr>
              <w:pStyle w:val="TableParagraph"/>
              <w:spacing w:before="18" w:line="199" w:lineRule="exact"/>
              <w:ind w:left="15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obrotowego</w:t>
            </w:r>
          </w:p>
        </w:tc>
      </w:tr>
      <w:tr w:rsidR="008A15BB" w14:paraId="6F117204" w14:textId="77777777">
        <w:trPr>
          <w:trHeight w:val="210"/>
        </w:trPr>
        <w:tc>
          <w:tcPr>
            <w:tcW w:w="646" w:type="dxa"/>
            <w:vMerge/>
            <w:tcBorders>
              <w:top w:val="nil"/>
            </w:tcBorders>
          </w:tcPr>
          <w:p w14:paraId="41B712E9" w14:textId="77777777" w:rsidR="008A15BB" w:rsidRDefault="008A15BB">
            <w:pPr>
              <w:rPr>
                <w:sz w:val="2"/>
                <w:szCs w:val="2"/>
              </w:rPr>
            </w:pPr>
          </w:p>
        </w:tc>
        <w:tc>
          <w:tcPr>
            <w:tcW w:w="6287" w:type="dxa"/>
            <w:vMerge/>
            <w:tcBorders>
              <w:top w:val="nil"/>
            </w:tcBorders>
          </w:tcPr>
          <w:p w14:paraId="275D4E69" w14:textId="77777777" w:rsidR="008A15BB" w:rsidRDefault="008A15BB">
            <w:pPr>
              <w:rPr>
                <w:sz w:val="2"/>
                <w:szCs w:val="2"/>
              </w:rPr>
            </w:pPr>
          </w:p>
        </w:tc>
        <w:tc>
          <w:tcPr>
            <w:tcW w:w="1729" w:type="dxa"/>
            <w:vMerge/>
            <w:tcBorders>
              <w:top w:val="nil"/>
            </w:tcBorders>
          </w:tcPr>
          <w:p w14:paraId="4195DCD9" w14:textId="77777777" w:rsidR="008A15BB" w:rsidRDefault="008A15BB"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</w:tcPr>
          <w:p w14:paraId="2D464E58" w14:textId="77777777" w:rsidR="008A15BB" w:rsidRDefault="00000000">
            <w:pPr>
              <w:pStyle w:val="TableParagraph"/>
              <w:spacing w:before="0" w:line="190" w:lineRule="exact"/>
              <w:ind w:left="231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zwiększenia</w:t>
            </w:r>
          </w:p>
        </w:tc>
        <w:tc>
          <w:tcPr>
            <w:tcW w:w="1323" w:type="dxa"/>
          </w:tcPr>
          <w:p w14:paraId="7D3853D1" w14:textId="77777777" w:rsidR="008A15BB" w:rsidRDefault="00000000">
            <w:pPr>
              <w:pStyle w:val="TableParagraph"/>
              <w:spacing w:before="0" w:line="190" w:lineRule="exact"/>
              <w:ind w:left="146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wykorzystanie</w:t>
            </w:r>
          </w:p>
        </w:tc>
        <w:tc>
          <w:tcPr>
            <w:tcW w:w="1327" w:type="dxa"/>
          </w:tcPr>
          <w:p w14:paraId="74F46E8F" w14:textId="77777777" w:rsidR="008A15BB" w:rsidRDefault="00000000">
            <w:pPr>
              <w:pStyle w:val="TableParagraph"/>
              <w:spacing w:before="0" w:line="190" w:lineRule="exact"/>
              <w:ind w:left="233" w:right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rozwiązanie</w:t>
            </w:r>
          </w:p>
        </w:tc>
        <w:tc>
          <w:tcPr>
            <w:tcW w:w="1719" w:type="dxa"/>
            <w:vMerge/>
            <w:tcBorders>
              <w:top w:val="nil"/>
            </w:tcBorders>
          </w:tcPr>
          <w:p w14:paraId="60426B0B" w14:textId="77777777" w:rsidR="008A15BB" w:rsidRDefault="008A15BB">
            <w:pPr>
              <w:rPr>
                <w:sz w:val="2"/>
                <w:szCs w:val="2"/>
              </w:rPr>
            </w:pPr>
          </w:p>
        </w:tc>
      </w:tr>
      <w:tr w:rsidR="008A15BB" w14:paraId="25714591" w14:textId="77777777">
        <w:trPr>
          <w:trHeight w:val="366"/>
        </w:trPr>
        <w:tc>
          <w:tcPr>
            <w:tcW w:w="646" w:type="dxa"/>
          </w:tcPr>
          <w:p w14:paraId="0B4FE84F" w14:textId="77777777" w:rsidR="008A15BB" w:rsidRDefault="00000000">
            <w:pPr>
              <w:pStyle w:val="TableParagraph"/>
              <w:ind w:left="38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287" w:type="dxa"/>
          </w:tcPr>
          <w:p w14:paraId="138FE50F" w14:textId="77777777" w:rsidR="008A15BB" w:rsidRDefault="00000000">
            <w:pPr>
              <w:pStyle w:val="TableParagraph"/>
              <w:ind w:left="33" w:right="0"/>
              <w:jc w:val="left"/>
              <w:rPr>
                <w:sz w:val="18"/>
              </w:rPr>
            </w:pPr>
            <w:r>
              <w:rPr>
                <w:sz w:val="18"/>
              </w:rPr>
              <w:t>Należnosci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jednostek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samorządowych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zakładów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budżetowych</w:t>
            </w:r>
          </w:p>
        </w:tc>
        <w:tc>
          <w:tcPr>
            <w:tcW w:w="1729" w:type="dxa"/>
          </w:tcPr>
          <w:p w14:paraId="1253396F" w14:textId="77777777" w:rsidR="008A15BB" w:rsidRDefault="00000000">
            <w:pPr>
              <w:pStyle w:val="TableParagraph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8" w:type="dxa"/>
          </w:tcPr>
          <w:p w14:paraId="1DCF07A8" w14:textId="77777777" w:rsidR="008A15BB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3" w:type="dxa"/>
          </w:tcPr>
          <w:p w14:paraId="2A657194" w14:textId="77777777" w:rsidR="008A15BB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7" w:type="dxa"/>
          </w:tcPr>
          <w:p w14:paraId="10C3016D" w14:textId="77777777" w:rsidR="008A15BB" w:rsidRDefault="00000000">
            <w:pPr>
              <w:pStyle w:val="TableParagraph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19" w:type="dxa"/>
          </w:tcPr>
          <w:p w14:paraId="241A7117" w14:textId="77777777" w:rsidR="008A15BB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8A15BB" w14:paraId="3EE7BDB6" w14:textId="77777777">
        <w:trPr>
          <w:trHeight w:val="367"/>
        </w:trPr>
        <w:tc>
          <w:tcPr>
            <w:tcW w:w="646" w:type="dxa"/>
          </w:tcPr>
          <w:p w14:paraId="058686B9" w14:textId="77777777" w:rsidR="008A15BB" w:rsidRDefault="00000000">
            <w:pPr>
              <w:pStyle w:val="TableParagraph"/>
              <w:ind w:left="38" w:right="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1.1</w:t>
            </w:r>
          </w:p>
        </w:tc>
        <w:tc>
          <w:tcPr>
            <w:tcW w:w="6287" w:type="dxa"/>
          </w:tcPr>
          <w:p w14:paraId="14EB1FC8" w14:textId="77777777" w:rsidR="008A15BB" w:rsidRDefault="00000000">
            <w:pPr>
              <w:pStyle w:val="TableParagraph"/>
              <w:ind w:left="33" w:right="0"/>
              <w:jc w:val="left"/>
              <w:rPr>
                <w:sz w:val="18"/>
              </w:rPr>
            </w:pPr>
            <w:r>
              <w:rPr>
                <w:sz w:val="18"/>
              </w:rPr>
              <w:t>Należności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długoterminowe</w:t>
            </w:r>
          </w:p>
        </w:tc>
        <w:tc>
          <w:tcPr>
            <w:tcW w:w="1729" w:type="dxa"/>
          </w:tcPr>
          <w:p w14:paraId="1B2EF474" w14:textId="77777777" w:rsidR="008A15BB" w:rsidRDefault="00000000">
            <w:pPr>
              <w:pStyle w:val="TableParagraph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8" w:type="dxa"/>
          </w:tcPr>
          <w:p w14:paraId="7364D3D7" w14:textId="77777777" w:rsidR="008A15BB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3" w:type="dxa"/>
          </w:tcPr>
          <w:p w14:paraId="7E1FC6CE" w14:textId="77777777" w:rsidR="008A15BB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7" w:type="dxa"/>
          </w:tcPr>
          <w:p w14:paraId="241AB5AA" w14:textId="77777777" w:rsidR="008A15BB" w:rsidRDefault="00000000">
            <w:pPr>
              <w:pStyle w:val="TableParagraph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19" w:type="dxa"/>
          </w:tcPr>
          <w:p w14:paraId="2FB7F2BB" w14:textId="77777777" w:rsidR="008A15BB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8A15BB" w14:paraId="5D79347F" w14:textId="77777777">
        <w:trPr>
          <w:trHeight w:val="366"/>
        </w:trPr>
        <w:tc>
          <w:tcPr>
            <w:tcW w:w="646" w:type="dxa"/>
          </w:tcPr>
          <w:p w14:paraId="5B65B76C" w14:textId="77777777" w:rsidR="008A15BB" w:rsidRDefault="00000000">
            <w:pPr>
              <w:pStyle w:val="TableParagraph"/>
              <w:ind w:left="38" w:right="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1.2</w:t>
            </w:r>
          </w:p>
        </w:tc>
        <w:tc>
          <w:tcPr>
            <w:tcW w:w="6287" w:type="dxa"/>
          </w:tcPr>
          <w:p w14:paraId="683A8EF0" w14:textId="77777777" w:rsidR="008A15BB" w:rsidRDefault="00000000">
            <w:pPr>
              <w:pStyle w:val="TableParagraph"/>
              <w:ind w:left="33" w:right="0"/>
              <w:jc w:val="left"/>
              <w:rPr>
                <w:sz w:val="18"/>
              </w:rPr>
            </w:pPr>
            <w:r>
              <w:rPr>
                <w:sz w:val="18"/>
              </w:rPr>
              <w:t>Należności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krótkoterminowe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tym:</w:t>
            </w:r>
          </w:p>
        </w:tc>
        <w:tc>
          <w:tcPr>
            <w:tcW w:w="1729" w:type="dxa"/>
          </w:tcPr>
          <w:p w14:paraId="298A6BD3" w14:textId="77777777" w:rsidR="008A15BB" w:rsidRDefault="00000000">
            <w:pPr>
              <w:pStyle w:val="TableParagraph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8" w:type="dxa"/>
          </w:tcPr>
          <w:p w14:paraId="3E5740F0" w14:textId="77777777" w:rsidR="008A15BB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3" w:type="dxa"/>
          </w:tcPr>
          <w:p w14:paraId="34631560" w14:textId="77777777" w:rsidR="008A15BB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7" w:type="dxa"/>
          </w:tcPr>
          <w:p w14:paraId="5837C3B6" w14:textId="77777777" w:rsidR="008A15BB" w:rsidRDefault="00000000">
            <w:pPr>
              <w:pStyle w:val="TableParagraph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19" w:type="dxa"/>
          </w:tcPr>
          <w:p w14:paraId="6E5C1407" w14:textId="77777777" w:rsidR="008A15BB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8A15BB" w14:paraId="7C2FA49B" w14:textId="77777777">
        <w:trPr>
          <w:trHeight w:val="366"/>
        </w:trPr>
        <w:tc>
          <w:tcPr>
            <w:tcW w:w="646" w:type="dxa"/>
          </w:tcPr>
          <w:p w14:paraId="0DDFD1F8" w14:textId="77777777" w:rsidR="008A15BB" w:rsidRDefault="00000000">
            <w:pPr>
              <w:pStyle w:val="TableParagraph"/>
              <w:ind w:left="38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1.2.1</w:t>
            </w:r>
          </w:p>
        </w:tc>
        <w:tc>
          <w:tcPr>
            <w:tcW w:w="6287" w:type="dxa"/>
          </w:tcPr>
          <w:p w14:paraId="5E86C4CC" w14:textId="77777777" w:rsidR="008A15BB" w:rsidRDefault="00000000">
            <w:pPr>
              <w:pStyle w:val="TableParagraph"/>
              <w:ind w:left="33" w:right="0"/>
              <w:jc w:val="left"/>
              <w:rPr>
                <w:sz w:val="18"/>
              </w:rPr>
            </w:pPr>
            <w:r>
              <w:rPr>
                <w:sz w:val="18"/>
              </w:rPr>
              <w:t>należności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tytułu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dostaw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usług</w:t>
            </w:r>
          </w:p>
        </w:tc>
        <w:tc>
          <w:tcPr>
            <w:tcW w:w="1729" w:type="dxa"/>
          </w:tcPr>
          <w:p w14:paraId="7338BEAB" w14:textId="77777777" w:rsidR="008A15BB" w:rsidRDefault="00000000">
            <w:pPr>
              <w:pStyle w:val="TableParagraph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8" w:type="dxa"/>
          </w:tcPr>
          <w:p w14:paraId="62F789EC" w14:textId="77777777" w:rsidR="008A15BB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3" w:type="dxa"/>
          </w:tcPr>
          <w:p w14:paraId="4D7320D7" w14:textId="77777777" w:rsidR="008A15BB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7" w:type="dxa"/>
          </w:tcPr>
          <w:p w14:paraId="54BFA67B" w14:textId="77777777" w:rsidR="008A15BB" w:rsidRDefault="00000000">
            <w:pPr>
              <w:pStyle w:val="TableParagraph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19" w:type="dxa"/>
          </w:tcPr>
          <w:p w14:paraId="5762965F" w14:textId="77777777" w:rsidR="008A15BB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8A15BB" w14:paraId="48408B4F" w14:textId="77777777">
        <w:trPr>
          <w:trHeight w:val="366"/>
        </w:trPr>
        <w:tc>
          <w:tcPr>
            <w:tcW w:w="646" w:type="dxa"/>
          </w:tcPr>
          <w:p w14:paraId="4ACAD64E" w14:textId="77777777" w:rsidR="008A15BB" w:rsidRDefault="00000000">
            <w:pPr>
              <w:pStyle w:val="TableParagraph"/>
              <w:ind w:left="38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1.2.2</w:t>
            </w:r>
          </w:p>
        </w:tc>
        <w:tc>
          <w:tcPr>
            <w:tcW w:w="6287" w:type="dxa"/>
          </w:tcPr>
          <w:p w14:paraId="628C3BE3" w14:textId="77777777" w:rsidR="008A15BB" w:rsidRDefault="00000000">
            <w:pPr>
              <w:pStyle w:val="TableParagraph"/>
              <w:ind w:left="33" w:right="0"/>
              <w:jc w:val="left"/>
              <w:rPr>
                <w:sz w:val="18"/>
              </w:rPr>
            </w:pPr>
            <w:r>
              <w:rPr>
                <w:sz w:val="18"/>
              </w:rPr>
              <w:t>należności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budżetów</w:t>
            </w:r>
          </w:p>
        </w:tc>
        <w:tc>
          <w:tcPr>
            <w:tcW w:w="1729" w:type="dxa"/>
          </w:tcPr>
          <w:p w14:paraId="38E24D3B" w14:textId="77777777" w:rsidR="008A15BB" w:rsidRDefault="00000000">
            <w:pPr>
              <w:pStyle w:val="TableParagraph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8" w:type="dxa"/>
          </w:tcPr>
          <w:p w14:paraId="5CB99B23" w14:textId="77777777" w:rsidR="008A15BB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3" w:type="dxa"/>
          </w:tcPr>
          <w:p w14:paraId="57816B39" w14:textId="77777777" w:rsidR="008A15BB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7" w:type="dxa"/>
          </w:tcPr>
          <w:p w14:paraId="1AFB5DEC" w14:textId="77777777" w:rsidR="008A15BB" w:rsidRDefault="00000000">
            <w:pPr>
              <w:pStyle w:val="TableParagraph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19" w:type="dxa"/>
          </w:tcPr>
          <w:p w14:paraId="384EF602" w14:textId="77777777" w:rsidR="008A15BB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8A15BB" w14:paraId="4CF08854" w14:textId="77777777">
        <w:trPr>
          <w:trHeight w:val="366"/>
        </w:trPr>
        <w:tc>
          <w:tcPr>
            <w:tcW w:w="646" w:type="dxa"/>
          </w:tcPr>
          <w:p w14:paraId="6F2D34B5" w14:textId="77777777" w:rsidR="008A15BB" w:rsidRDefault="00000000">
            <w:pPr>
              <w:pStyle w:val="TableParagraph"/>
              <w:ind w:left="38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1.2.3</w:t>
            </w:r>
          </w:p>
        </w:tc>
        <w:tc>
          <w:tcPr>
            <w:tcW w:w="6287" w:type="dxa"/>
          </w:tcPr>
          <w:p w14:paraId="344BE9E2" w14:textId="77777777" w:rsidR="008A15BB" w:rsidRDefault="00000000">
            <w:pPr>
              <w:pStyle w:val="TableParagraph"/>
              <w:ind w:left="33" w:right="0"/>
              <w:jc w:val="left"/>
              <w:rPr>
                <w:sz w:val="18"/>
              </w:rPr>
            </w:pPr>
            <w:r>
              <w:rPr>
                <w:sz w:val="18"/>
              </w:rPr>
              <w:t>należności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tytułu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ubezpieczeń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społecznych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innych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świadczeń</w:t>
            </w:r>
          </w:p>
        </w:tc>
        <w:tc>
          <w:tcPr>
            <w:tcW w:w="1729" w:type="dxa"/>
          </w:tcPr>
          <w:p w14:paraId="5F584CC1" w14:textId="77777777" w:rsidR="008A15BB" w:rsidRDefault="00000000">
            <w:pPr>
              <w:pStyle w:val="TableParagraph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8" w:type="dxa"/>
          </w:tcPr>
          <w:p w14:paraId="59857728" w14:textId="77777777" w:rsidR="008A15BB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3" w:type="dxa"/>
          </w:tcPr>
          <w:p w14:paraId="70391AB6" w14:textId="77777777" w:rsidR="008A15BB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7" w:type="dxa"/>
          </w:tcPr>
          <w:p w14:paraId="59C2A882" w14:textId="77777777" w:rsidR="008A15BB" w:rsidRDefault="00000000">
            <w:pPr>
              <w:pStyle w:val="TableParagraph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19" w:type="dxa"/>
          </w:tcPr>
          <w:p w14:paraId="1BC76EC0" w14:textId="77777777" w:rsidR="008A15BB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8A15BB" w14:paraId="41D45E2C" w14:textId="77777777">
        <w:trPr>
          <w:trHeight w:val="366"/>
        </w:trPr>
        <w:tc>
          <w:tcPr>
            <w:tcW w:w="646" w:type="dxa"/>
          </w:tcPr>
          <w:p w14:paraId="42AACA6B" w14:textId="77777777" w:rsidR="008A15BB" w:rsidRDefault="00000000">
            <w:pPr>
              <w:pStyle w:val="TableParagraph"/>
              <w:ind w:left="38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1.2.4</w:t>
            </w:r>
          </w:p>
        </w:tc>
        <w:tc>
          <w:tcPr>
            <w:tcW w:w="6287" w:type="dxa"/>
          </w:tcPr>
          <w:p w14:paraId="2D2444C9" w14:textId="77777777" w:rsidR="008A15BB" w:rsidRDefault="00000000">
            <w:pPr>
              <w:pStyle w:val="TableParagraph"/>
              <w:ind w:left="33" w:right="0"/>
              <w:jc w:val="left"/>
              <w:rPr>
                <w:sz w:val="18"/>
              </w:rPr>
            </w:pPr>
            <w:r>
              <w:rPr>
                <w:sz w:val="18"/>
              </w:rPr>
              <w:t>pozostałe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należności</w:t>
            </w:r>
          </w:p>
        </w:tc>
        <w:tc>
          <w:tcPr>
            <w:tcW w:w="1729" w:type="dxa"/>
          </w:tcPr>
          <w:p w14:paraId="636FABA8" w14:textId="77777777" w:rsidR="008A15BB" w:rsidRDefault="00000000">
            <w:pPr>
              <w:pStyle w:val="TableParagraph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8" w:type="dxa"/>
          </w:tcPr>
          <w:p w14:paraId="4E1947AA" w14:textId="77777777" w:rsidR="008A15BB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3" w:type="dxa"/>
          </w:tcPr>
          <w:p w14:paraId="3ADF135C" w14:textId="77777777" w:rsidR="008A15BB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7" w:type="dxa"/>
          </w:tcPr>
          <w:p w14:paraId="1AF678A8" w14:textId="77777777" w:rsidR="008A15BB" w:rsidRDefault="00000000">
            <w:pPr>
              <w:pStyle w:val="TableParagraph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19" w:type="dxa"/>
          </w:tcPr>
          <w:p w14:paraId="7C7F7C66" w14:textId="77777777" w:rsidR="008A15BB" w:rsidRDefault="00000000">
            <w:pPr>
              <w:pStyle w:val="TableParagraph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8A15BB" w14:paraId="0E651618" w14:textId="77777777">
        <w:trPr>
          <w:trHeight w:val="532"/>
        </w:trPr>
        <w:tc>
          <w:tcPr>
            <w:tcW w:w="646" w:type="dxa"/>
          </w:tcPr>
          <w:p w14:paraId="0B2DA769" w14:textId="77777777" w:rsidR="008A15BB" w:rsidRDefault="00000000">
            <w:pPr>
              <w:pStyle w:val="TableParagraph"/>
              <w:spacing w:before="155"/>
              <w:ind w:left="38" w:right="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287" w:type="dxa"/>
          </w:tcPr>
          <w:p w14:paraId="717C306C" w14:textId="77777777" w:rsidR="008A15BB" w:rsidRDefault="00000000">
            <w:pPr>
              <w:pStyle w:val="TableParagraph"/>
              <w:spacing w:before="37" w:line="259" w:lineRule="auto"/>
              <w:ind w:left="33" w:right="0"/>
              <w:jc w:val="left"/>
              <w:rPr>
                <w:sz w:val="18"/>
              </w:rPr>
            </w:pPr>
            <w:r>
              <w:rPr>
                <w:sz w:val="18"/>
              </w:rPr>
              <w:t>Należności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finansowe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budżetu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tytułu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udzielonych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pożyczek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wskazanych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bilansie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 wykonania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budżetu</w:t>
            </w:r>
          </w:p>
        </w:tc>
        <w:tc>
          <w:tcPr>
            <w:tcW w:w="1729" w:type="dxa"/>
          </w:tcPr>
          <w:p w14:paraId="445A91CD" w14:textId="77777777" w:rsidR="008A15BB" w:rsidRDefault="00000000">
            <w:pPr>
              <w:pStyle w:val="TableParagraph"/>
              <w:spacing w:before="155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18" w:type="dxa"/>
          </w:tcPr>
          <w:p w14:paraId="619834F8" w14:textId="77777777" w:rsidR="008A15BB" w:rsidRDefault="00000000">
            <w:pPr>
              <w:pStyle w:val="TableParagraph"/>
              <w:spacing w:before="15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3" w:type="dxa"/>
          </w:tcPr>
          <w:p w14:paraId="27350395" w14:textId="77777777" w:rsidR="008A15BB" w:rsidRDefault="00000000">
            <w:pPr>
              <w:pStyle w:val="TableParagraph"/>
              <w:spacing w:before="15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27" w:type="dxa"/>
          </w:tcPr>
          <w:p w14:paraId="37D73DC7" w14:textId="77777777" w:rsidR="008A15BB" w:rsidRDefault="00000000">
            <w:pPr>
              <w:pStyle w:val="TableParagraph"/>
              <w:spacing w:before="155"/>
              <w:ind w:right="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719" w:type="dxa"/>
          </w:tcPr>
          <w:p w14:paraId="5769BC2E" w14:textId="77777777" w:rsidR="008A15BB" w:rsidRDefault="00000000">
            <w:pPr>
              <w:pStyle w:val="TableParagraph"/>
              <w:spacing w:before="15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</w:tr>
      <w:tr w:rsidR="008A15BB" w14:paraId="39699435" w14:textId="77777777">
        <w:trPr>
          <w:trHeight w:val="366"/>
        </w:trPr>
        <w:tc>
          <w:tcPr>
            <w:tcW w:w="6933" w:type="dxa"/>
            <w:gridSpan w:val="2"/>
          </w:tcPr>
          <w:p w14:paraId="570D40FA" w14:textId="77777777" w:rsidR="008A15BB" w:rsidRDefault="00000000">
            <w:pPr>
              <w:pStyle w:val="TableParagraph"/>
              <w:spacing w:before="63"/>
              <w:ind w:right="12"/>
              <w:rPr>
                <w:sz w:val="18"/>
              </w:rPr>
            </w:pPr>
            <w:r>
              <w:rPr>
                <w:spacing w:val="-2"/>
                <w:sz w:val="18"/>
              </w:rPr>
              <w:t>RAZEM</w:t>
            </w:r>
          </w:p>
        </w:tc>
        <w:tc>
          <w:tcPr>
            <w:tcW w:w="1729" w:type="dxa"/>
          </w:tcPr>
          <w:p w14:paraId="3282A1BE" w14:textId="77777777" w:rsidR="008A15BB" w:rsidRDefault="00000000">
            <w:pPr>
              <w:pStyle w:val="TableParagraph"/>
              <w:ind w:right="1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318" w:type="dxa"/>
          </w:tcPr>
          <w:p w14:paraId="5883D794" w14:textId="77777777" w:rsidR="008A15BB" w:rsidRDefault="00000000">
            <w:pPr>
              <w:pStyle w:val="TableParagraph"/>
              <w:ind w:right="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323" w:type="dxa"/>
          </w:tcPr>
          <w:p w14:paraId="54F235A3" w14:textId="77777777" w:rsidR="008A15BB" w:rsidRDefault="00000000">
            <w:pPr>
              <w:pStyle w:val="TableParagraph"/>
              <w:ind w:right="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327" w:type="dxa"/>
          </w:tcPr>
          <w:p w14:paraId="6B008521" w14:textId="77777777" w:rsidR="008A15BB" w:rsidRDefault="00000000">
            <w:pPr>
              <w:pStyle w:val="TableParagraph"/>
              <w:ind w:right="1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719" w:type="dxa"/>
          </w:tcPr>
          <w:p w14:paraId="0E0037CE" w14:textId="77777777" w:rsidR="008A15BB" w:rsidRDefault="00000000">
            <w:pPr>
              <w:pStyle w:val="TableParagraph"/>
              <w:ind w:right="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</w:tr>
    </w:tbl>
    <w:p w14:paraId="22677BD7" w14:textId="77777777" w:rsidR="008A15BB" w:rsidRDefault="008A15BB">
      <w:pPr>
        <w:rPr>
          <w:b/>
          <w:sz w:val="20"/>
        </w:rPr>
      </w:pPr>
    </w:p>
    <w:p w14:paraId="77069EA0" w14:textId="77777777" w:rsidR="008A15BB" w:rsidRDefault="008A15BB">
      <w:pPr>
        <w:rPr>
          <w:b/>
          <w:sz w:val="20"/>
        </w:rPr>
      </w:pPr>
    </w:p>
    <w:p w14:paraId="540050D1" w14:textId="77777777" w:rsidR="008A15BB" w:rsidRDefault="008A15BB">
      <w:pPr>
        <w:rPr>
          <w:b/>
          <w:sz w:val="20"/>
        </w:rPr>
      </w:pPr>
    </w:p>
    <w:p w14:paraId="2B2942F6" w14:textId="6721D819" w:rsidR="008A15BB" w:rsidRDefault="008A15BB">
      <w:pPr>
        <w:spacing w:before="169"/>
        <w:rPr>
          <w:b/>
          <w:sz w:val="20"/>
        </w:rPr>
      </w:pPr>
    </w:p>
    <w:sectPr w:rsidR="008A15BB">
      <w:type w:val="continuous"/>
      <w:pgSz w:w="16840" w:h="11910" w:orient="landscape"/>
      <w:pgMar w:top="1100" w:right="1700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A15BB"/>
    <w:rsid w:val="001240BF"/>
    <w:rsid w:val="00410562"/>
    <w:rsid w:val="00751D1B"/>
    <w:rsid w:val="008A15BB"/>
    <w:rsid w:val="009B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4691B"/>
  <w15:docId w15:val="{9F2AB3D6-F773-440B-BE92-9C7FA767F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18"/>
      <w:szCs w:val="1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73"/>
      <w:ind w:right="14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Kierownik</cp:lastModifiedBy>
  <cp:revision>3</cp:revision>
  <dcterms:created xsi:type="dcterms:W3CDTF">2025-05-07T12:44:00Z</dcterms:created>
  <dcterms:modified xsi:type="dcterms:W3CDTF">2025-05-09T15:10:00Z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2025-03-21T00:00:00Z</vt:filetime>
  </property>
  <property fmtid="{D5CDD505-2E9C-101B-9397-08002B2CF9AE}" pid="3" name="Creator">
    <vt:lpwstr>Microsoft® Excel® 2019</vt:lpwstr>
  </property>
  <property fmtid="{D5CDD505-2E9C-101B-9397-08002B2CF9AE}" pid="4" name="LastSaved">
    <vt:filetime>2025-05-07T00:00:00Z</vt:filetime>
  </property>
  <property fmtid="{D5CDD505-2E9C-101B-9397-08002B2CF9AE}" pid="5" name="Producer">
    <vt:lpwstr>Microsoft® Excel® 2019; modified using OpenPDF 1.3.43</vt:lpwstr>
  </property>
</Properties>
</file>